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12"/>
      </w:tblGrid>
      <w:tr w:rsidR="00E13CCF" w:rsidRPr="005F6B0F" w14:paraId="24333D1C" w14:textId="77777777" w:rsidTr="00CC0D6A">
        <w:tc>
          <w:tcPr>
            <w:tcW w:w="4077" w:type="dxa"/>
          </w:tcPr>
          <w:p w14:paraId="02CE2F1E" w14:textId="77777777" w:rsidR="00E13CCF" w:rsidRPr="002F6312" w:rsidRDefault="003D78B1" w:rsidP="00E13CCF">
            <w:pPr>
              <w:jc w:val="center"/>
              <w:rPr>
                <w:rFonts w:ascii="Times New Roman" w:hAnsi="Times New Roman" w:cs="Times New Roman"/>
                <w:sz w:val="24"/>
                <w:szCs w:val="24"/>
              </w:rPr>
            </w:pPr>
            <w:r>
              <w:rPr>
                <w:rFonts w:ascii="Times New Roman" w:hAnsi="Times New Roman" w:cs="Times New Roman"/>
                <w:sz w:val="24"/>
                <w:szCs w:val="24"/>
              </w:rPr>
              <w:t>UBND XÃ GIA TRẤN</w:t>
            </w:r>
          </w:p>
          <w:p w14:paraId="3AF242AD" w14:textId="1A6D0D97" w:rsidR="002F6312" w:rsidRPr="002F6312" w:rsidRDefault="002F6312" w:rsidP="00E13CCF">
            <w:pPr>
              <w:jc w:val="center"/>
              <w:rPr>
                <w:rFonts w:ascii="Times New Roman" w:hAnsi="Times New Roman" w:cs="Times New Roman"/>
                <w:b/>
                <w:sz w:val="28"/>
                <w:szCs w:val="28"/>
              </w:rPr>
            </w:pPr>
            <w:r w:rsidRPr="002F6312">
              <w:rPr>
                <w:rFonts w:ascii="Times New Roman" w:hAnsi="Times New Roman" w:cs="Times New Roman"/>
                <w:b/>
                <w:sz w:val="24"/>
                <w:szCs w:val="24"/>
              </w:rPr>
              <w:t>TRƯỜNG TH GIA T</w:t>
            </w:r>
            <w:r w:rsidR="00544607">
              <w:rPr>
                <w:rFonts w:ascii="Times New Roman" w:hAnsi="Times New Roman" w:cs="Times New Roman"/>
                <w:b/>
                <w:sz w:val="24"/>
                <w:szCs w:val="24"/>
              </w:rPr>
              <w:t>RẤN B</w:t>
            </w:r>
          </w:p>
          <w:p w14:paraId="7AF4CA34" w14:textId="77777777" w:rsidR="00E13CCF" w:rsidRPr="005F6B0F" w:rsidRDefault="004A6C92" w:rsidP="00E13CCF">
            <w:pPr>
              <w:jc w:val="center"/>
              <w:rPr>
                <w:rFonts w:ascii="Times New Roman" w:hAnsi="Times New Roman" w:cs="Times New Roman"/>
                <w:b/>
                <w:sz w:val="28"/>
                <w:szCs w:val="28"/>
              </w:rPr>
            </w:pPr>
            <w:r>
              <w:rPr>
                <w:rFonts w:ascii="Times New Roman" w:hAnsi="Times New Roman" w:cs="Times New Roman"/>
                <w:b/>
                <w:noProof/>
                <w:sz w:val="28"/>
                <w:szCs w:val="28"/>
              </w:rPr>
              <w:pict w14:anchorId="316A1E64">
                <v:line id="Straight Connector 1" o:spid="_x0000_s1026" style="position:absolute;left:0;text-align:left;z-index:251659264;visibility:visible" from="47.3pt,.3pt" to="12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" strokecolor="black [3040]"/>
              </w:pict>
            </w:r>
          </w:p>
          <w:p w14:paraId="1BFE1831" w14:textId="3632D7CB" w:rsidR="00E13CCF" w:rsidRPr="005F6B0F" w:rsidRDefault="00E13CCF" w:rsidP="00C644FA">
            <w:pPr>
              <w:jc w:val="center"/>
              <w:rPr>
                <w:rFonts w:ascii="Times New Roman" w:hAnsi="Times New Roman" w:cs="Times New Roman"/>
                <w:sz w:val="26"/>
                <w:szCs w:val="26"/>
              </w:rPr>
            </w:pPr>
            <w:r w:rsidRPr="005F6B0F">
              <w:rPr>
                <w:rFonts w:ascii="Times New Roman" w:hAnsi="Times New Roman" w:cs="Times New Roman"/>
                <w:sz w:val="26"/>
                <w:szCs w:val="26"/>
              </w:rPr>
              <w:t xml:space="preserve">Số: </w:t>
            </w:r>
            <w:r w:rsidR="00544607">
              <w:rPr>
                <w:rFonts w:ascii="Times New Roman" w:hAnsi="Times New Roman" w:cs="Times New Roman"/>
                <w:sz w:val="26"/>
                <w:szCs w:val="26"/>
              </w:rPr>
              <w:t xml:space="preserve"> 14</w:t>
            </w:r>
            <w:r w:rsidRPr="005F6B0F">
              <w:rPr>
                <w:rFonts w:ascii="Times New Roman" w:hAnsi="Times New Roman" w:cs="Times New Roman"/>
                <w:sz w:val="26"/>
                <w:szCs w:val="26"/>
              </w:rPr>
              <w:t xml:space="preserve">  /KH-</w:t>
            </w:r>
            <w:r w:rsidR="002F6312">
              <w:rPr>
                <w:rFonts w:ascii="Times New Roman" w:hAnsi="Times New Roman" w:cs="Times New Roman"/>
                <w:sz w:val="26"/>
                <w:szCs w:val="26"/>
              </w:rPr>
              <w:t>TH</w:t>
            </w:r>
            <w:r w:rsidR="001B1D24">
              <w:rPr>
                <w:rFonts w:ascii="Times New Roman" w:hAnsi="Times New Roman" w:cs="Times New Roman"/>
                <w:sz w:val="26"/>
                <w:szCs w:val="26"/>
              </w:rPr>
              <w:t>GT</w:t>
            </w:r>
            <w:r w:rsidR="00544607">
              <w:rPr>
                <w:rFonts w:ascii="Times New Roman" w:hAnsi="Times New Roman" w:cs="Times New Roman"/>
                <w:sz w:val="26"/>
                <w:szCs w:val="26"/>
              </w:rPr>
              <w:t>B</w:t>
            </w:r>
          </w:p>
        </w:tc>
        <w:tc>
          <w:tcPr>
            <w:tcW w:w="5812" w:type="dxa"/>
          </w:tcPr>
          <w:p w14:paraId="7DF2C778" w14:textId="77777777" w:rsidR="00E13CCF" w:rsidRPr="005F6B0F" w:rsidRDefault="00E13CCF" w:rsidP="00E13CCF">
            <w:pPr>
              <w:jc w:val="center"/>
              <w:rPr>
                <w:rFonts w:ascii="Times New Roman" w:hAnsi="Times New Roman" w:cs="Times New Roman"/>
                <w:b/>
                <w:sz w:val="26"/>
                <w:szCs w:val="26"/>
              </w:rPr>
            </w:pPr>
            <w:r w:rsidRPr="005F6B0F">
              <w:rPr>
                <w:rFonts w:ascii="Times New Roman" w:hAnsi="Times New Roman" w:cs="Times New Roman"/>
                <w:b/>
                <w:sz w:val="26"/>
                <w:szCs w:val="26"/>
              </w:rPr>
              <w:t>CỘNG HÒA XÃ HỘI CHỦ NGHĨA VIỆT NAM</w:t>
            </w:r>
          </w:p>
          <w:p w14:paraId="65DB4538" w14:textId="77777777" w:rsidR="00E13CCF" w:rsidRPr="005F6B0F" w:rsidRDefault="00E13CCF" w:rsidP="00E13CCF">
            <w:pPr>
              <w:jc w:val="center"/>
              <w:rPr>
                <w:rFonts w:ascii="Times New Roman" w:hAnsi="Times New Roman" w:cs="Times New Roman"/>
                <w:sz w:val="28"/>
                <w:szCs w:val="28"/>
              </w:rPr>
            </w:pPr>
            <w:r w:rsidRPr="005F6B0F">
              <w:rPr>
                <w:rFonts w:ascii="Times New Roman" w:hAnsi="Times New Roman" w:cs="Times New Roman"/>
                <w:b/>
                <w:sz w:val="28"/>
                <w:szCs w:val="28"/>
              </w:rPr>
              <w:t xml:space="preserve">Độc lập </w:t>
            </w:r>
            <w:r w:rsidR="005F6B0F" w:rsidRPr="005F6B0F">
              <w:rPr>
                <w:rFonts w:ascii="Times New Roman" w:hAnsi="Times New Roman" w:cs="Times New Roman"/>
                <w:b/>
                <w:sz w:val="28"/>
                <w:szCs w:val="28"/>
              </w:rPr>
              <w:t>-</w:t>
            </w:r>
            <w:r w:rsidRPr="005F6B0F">
              <w:rPr>
                <w:rFonts w:ascii="Times New Roman" w:hAnsi="Times New Roman" w:cs="Times New Roman"/>
                <w:b/>
                <w:sz w:val="28"/>
                <w:szCs w:val="28"/>
              </w:rPr>
              <w:t xml:space="preserve"> Tự do </w:t>
            </w:r>
            <w:r w:rsidR="005F6B0F" w:rsidRPr="005F6B0F">
              <w:rPr>
                <w:rFonts w:ascii="Times New Roman" w:hAnsi="Times New Roman" w:cs="Times New Roman"/>
                <w:b/>
                <w:sz w:val="28"/>
                <w:szCs w:val="28"/>
              </w:rPr>
              <w:t>-</w:t>
            </w:r>
            <w:r w:rsidRPr="005F6B0F">
              <w:rPr>
                <w:rFonts w:ascii="Times New Roman" w:hAnsi="Times New Roman" w:cs="Times New Roman"/>
                <w:b/>
                <w:sz w:val="28"/>
                <w:szCs w:val="28"/>
              </w:rPr>
              <w:t xml:space="preserve"> Hạnh phúc</w:t>
            </w:r>
          </w:p>
          <w:p w14:paraId="27FB74A6" w14:textId="77777777" w:rsidR="00E13CCF" w:rsidRPr="005F6B0F" w:rsidRDefault="004A6C92" w:rsidP="00E13CCF">
            <w:pPr>
              <w:jc w:val="center"/>
              <w:rPr>
                <w:rFonts w:ascii="Times New Roman" w:hAnsi="Times New Roman" w:cs="Times New Roman"/>
                <w:sz w:val="28"/>
                <w:szCs w:val="28"/>
              </w:rPr>
            </w:pPr>
            <w:r>
              <w:rPr>
                <w:rFonts w:ascii="Times New Roman" w:hAnsi="Times New Roman" w:cs="Times New Roman"/>
                <w:b/>
                <w:noProof/>
                <w:sz w:val="28"/>
                <w:szCs w:val="28"/>
              </w:rPr>
              <w:pict w14:anchorId="4F1CB9D8">
                <v:line id="Straight Connector 2" o:spid="_x0000_s1027" style="position:absolute;left:0;text-align:left;z-index:251660288;visibility:visible" from="54.05pt,1.1pt" to="224.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zetAEAALcDAAAOAAAAZHJzL2Uyb0RvYy54bWysU9Gu0zAMfUfiH6K8s3YVIF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" strokecolor="black [3040]"/>
              </w:pict>
            </w:r>
          </w:p>
          <w:p w14:paraId="74B6CF15" w14:textId="36F500CC" w:rsidR="00E13CCF" w:rsidRPr="005F6B0F" w:rsidRDefault="002F6312" w:rsidP="003D78B1">
            <w:pPr>
              <w:jc w:val="center"/>
              <w:rPr>
                <w:rFonts w:ascii="Times New Roman" w:hAnsi="Times New Roman" w:cs="Times New Roman"/>
                <w:i/>
                <w:sz w:val="28"/>
                <w:szCs w:val="28"/>
              </w:rPr>
            </w:pPr>
            <w:r>
              <w:rPr>
                <w:rFonts w:ascii="Times New Roman" w:hAnsi="Times New Roman" w:cs="Times New Roman"/>
                <w:i/>
                <w:sz w:val="28"/>
                <w:szCs w:val="28"/>
              </w:rPr>
              <w:t>Gia T</w:t>
            </w:r>
            <w:r w:rsidR="003D78B1">
              <w:rPr>
                <w:rFonts w:ascii="Times New Roman" w:hAnsi="Times New Roman" w:cs="Times New Roman"/>
                <w:i/>
                <w:sz w:val="28"/>
                <w:szCs w:val="28"/>
              </w:rPr>
              <w:t>rấn</w:t>
            </w:r>
            <w:r w:rsidR="00E13CCF" w:rsidRPr="005F6B0F">
              <w:rPr>
                <w:rFonts w:ascii="Times New Roman" w:hAnsi="Times New Roman" w:cs="Times New Roman"/>
                <w:i/>
                <w:sz w:val="28"/>
                <w:szCs w:val="28"/>
              </w:rPr>
              <w:t xml:space="preserve">, ngày </w:t>
            </w:r>
            <w:r w:rsidR="00544607">
              <w:rPr>
                <w:rFonts w:ascii="Times New Roman" w:hAnsi="Times New Roman" w:cs="Times New Roman"/>
                <w:i/>
                <w:sz w:val="28"/>
                <w:szCs w:val="28"/>
              </w:rPr>
              <w:t>03</w:t>
            </w:r>
            <w:r w:rsidR="003D78B1">
              <w:rPr>
                <w:rFonts w:ascii="Times New Roman" w:hAnsi="Times New Roman" w:cs="Times New Roman"/>
                <w:i/>
                <w:sz w:val="28"/>
                <w:szCs w:val="28"/>
              </w:rPr>
              <w:t xml:space="preserve"> </w:t>
            </w:r>
            <w:r w:rsidR="00E13CCF" w:rsidRPr="005F6B0F">
              <w:rPr>
                <w:rFonts w:ascii="Times New Roman" w:hAnsi="Times New Roman" w:cs="Times New Roman"/>
                <w:i/>
                <w:sz w:val="28"/>
                <w:szCs w:val="28"/>
              </w:rPr>
              <w:t xml:space="preserve">tháng </w:t>
            </w:r>
            <w:r w:rsidR="00544607">
              <w:rPr>
                <w:rFonts w:ascii="Times New Roman" w:hAnsi="Times New Roman" w:cs="Times New Roman"/>
                <w:i/>
                <w:sz w:val="28"/>
                <w:szCs w:val="28"/>
              </w:rPr>
              <w:t>4</w:t>
            </w:r>
            <w:r w:rsidR="00E13CCF" w:rsidRPr="005F6B0F">
              <w:rPr>
                <w:rFonts w:ascii="Times New Roman" w:hAnsi="Times New Roman" w:cs="Times New Roman"/>
                <w:i/>
                <w:sz w:val="28"/>
                <w:szCs w:val="28"/>
              </w:rPr>
              <w:t xml:space="preserve"> năm 202</w:t>
            </w:r>
            <w:r w:rsidR="003D78B1">
              <w:rPr>
                <w:rFonts w:ascii="Times New Roman" w:hAnsi="Times New Roman" w:cs="Times New Roman"/>
                <w:i/>
                <w:sz w:val="28"/>
                <w:szCs w:val="28"/>
              </w:rPr>
              <w:t>6</w:t>
            </w:r>
          </w:p>
        </w:tc>
      </w:tr>
    </w:tbl>
    <w:p w14:paraId="5CBC24FA" w14:textId="77777777" w:rsidR="00712ADE" w:rsidRPr="005F6B0F" w:rsidRDefault="00712ADE">
      <w:pPr>
        <w:rPr>
          <w:rFonts w:ascii="Times New Roman" w:hAnsi="Times New Roman" w:cs="Times New Roman"/>
          <w:sz w:val="8"/>
          <w:szCs w:val="28"/>
        </w:rPr>
      </w:pPr>
    </w:p>
    <w:p w14:paraId="38E36170" w14:textId="1D414C5E" w:rsidR="00755E52" w:rsidRPr="005F6B0F" w:rsidRDefault="00755E52" w:rsidP="00755E52">
      <w:pPr>
        <w:spacing w:after="0" w:line="312" w:lineRule="auto"/>
        <w:jc w:val="center"/>
        <w:rPr>
          <w:rFonts w:ascii="Times New Roman" w:hAnsi="Times New Roman" w:cs="Times New Roman"/>
          <w:b/>
          <w:sz w:val="28"/>
          <w:szCs w:val="28"/>
        </w:rPr>
      </w:pPr>
      <w:r w:rsidRPr="005F6B0F">
        <w:rPr>
          <w:rFonts w:ascii="Times New Roman" w:hAnsi="Times New Roman" w:cs="Times New Roman"/>
          <w:b/>
          <w:sz w:val="28"/>
          <w:szCs w:val="28"/>
        </w:rPr>
        <w:t>KẾ HOẠCH</w:t>
      </w:r>
    </w:p>
    <w:p w14:paraId="061DDEA2" w14:textId="77777777" w:rsidR="00755E52" w:rsidRDefault="004A6C92" w:rsidP="00755E52">
      <w:pPr>
        <w:spacing w:after="0" w:line="312" w:lineRule="auto"/>
        <w:jc w:val="center"/>
        <w:rPr>
          <w:rFonts w:ascii="Times New Roman" w:hAnsi="Times New Roman" w:cs="Times New Roman"/>
          <w:b/>
          <w:sz w:val="28"/>
          <w:szCs w:val="28"/>
        </w:rPr>
      </w:pPr>
      <w:r>
        <w:rPr>
          <w:rFonts w:ascii="Times New Roman" w:hAnsi="Times New Roman" w:cs="Times New Roman"/>
          <w:b/>
          <w:noProof/>
          <w:sz w:val="28"/>
          <w:szCs w:val="28"/>
        </w:rPr>
        <w:pict w14:anchorId="1C12734E">
          <v:shapetype id="_x0000_t32" coordsize="21600,21600" o:spt="32" o:oned="t" path="m,l21600,21600e" filled="f">
            <v:path arrowok="t" fillok="f" o:connecttype="none"/>
            <o:lock v:ext="edit" shapetype="t"/>
          </v:shapetype>
          <v:shape id="_x0000_s1028" type="#_x0000_t32" style="position:absolute;left:0;text-align:left;margin-left:154.1pt;margin-top:17.5pt;width:143.25pt;height:.75pt;flip:y;z-index:251661312" o:connectortype="straight"/>
        </w:pict>
      </w:r>
      <w:r w:rsidR="006F4493">
        <w:rPr>
          <w:rFonts w:ascii="Times New Roman" w:hAnsi="Times New Roman" w:cs="Times New Roman"/>
          <w:b/>
          <w:noProof/>
          <w:sz w:val="28"/>
          <w:szCs w:val="28"/>
        </w:rPr>
        <w:t xml:space="preserve">Triển khai </w:t>
      </w:r>
      <w:r w:rsidR="000342F7">
        <w:rPr>
          <w:rFonts w:ascii="Times New Roman" w:hAnsi="Times New Roman" w:cs="Times New Roman"/>
          <w:b/>
          <w:noProof/>
          <w:sz w:val="28"/>
          <w:szCs w:val="28"/>
        </w:rPr>
        <w:t>H</w:t>
      </w:r>
      <w:r w:rsidR="006F4493">
        <w:rPr>
          <w:rFonts w:ascii="Times New Roman" w:hAnsi="Times New Roman" w:cs="Times New Roman"/>
          <w:b/>
          <w:noProof/>
          <w:sz w:val="28"/>
          <w:szCs w:val="28"/>
        </w:rPr>
        <w:t>ọc bạ số</w:t>
      </w:r>
      <w:r w:rsidR="00E0099C">
        <w:rPr>
          <w:rFonts w:ascii="Times New Roman" w:hAnsi="Times New Roman" w:cs="Times New Roman"/>
          <w:b/>
          <w:noProof/>
          <w:sz w:val="28"/>
          <w:szCs w:val="28"/>
        </w:rPr>
        <w:t xml:space="preserve"> </w:t>
      </w:r>
      <w:r w:rsidR="003D78B1">
        <w:rPr>
          <w:rFonts w:ascii="Times New Roman" w:hAnsi="Times New Roman" w:cs="Times New Roman"/>
          <w:b/>
          <w:sz w:val="28"/>
          <w:szCs w:val="28"/>
        </w:rPr>
        <w:t>năm học 2025-2026</w:t>
      </w:r>
    </w:p>
    <w:p w14:paraId="42F29144" w14:textId="77777777" w:rsidR="00092AE3" w:rsidRPr="005F6B0F" w:rsidRDefault="00092AE3" w:rsidP="00414F42">
      <w:pPr>
        <w:spacing w:after="0" w:line="312" w:lineRule="auto"/>
        <w:rPr>
          <w:rFonts w:ascii="Times New Roman" w:hAnsi="Times New Roman" w:cs="Times New Roman"/>
          <w:b/>
          <w:color w:val="0000FF"/>
          <w:sz w:val="16"/>
          <w:szCs w:val="28"/>
        </w:rPr>
      </w:pPr>
    </w:p>
    <w:p w14:paraId="6EBBC22E"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Quyết định số 3016/QĐ-BGDĐT ngày 31/10/2025 của Bộ Giáo dục Đào tạo về việc ban hành Quy định về chuẩn hóa định dạng dữ liệu Học bạ số; </w:t>
      </w:r>
    </w:p>
    <w:p w14:paraId="34154ECE"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Công văn số 7282/BGDĐT-GDPT ngày 11/11/2025 của Bộ Giáo dục Đào tạo về việc tăng cường chỉ đạo thực hiện Học bạ số; </w:t>
      </w:r>
    </w:p>
    <w:p w14:paraId="307D047C"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Công văn số 7802/BGDĐT-GDPT ngày 27/11/2025 của Bộ Giáo dục Đào tạo hướng dẫn thực hiện Học bạ số đối với Giáo dục phổ thông và Giáo dục thường xuyên năm học 2025-2026; </w:t>
      </w:r>
    </w:p>
    <w:p w14:paraId="4721E61C" w14:textId="77777777" w:rsidR="00A6070F" w:rsidRPr="00A6070F" w:rsidRDefault="00A6070F" w:rsidP="00227333">
      <w:pPr>
        <w:spacing w:after="60" w:line="240" w:lineRule="auto"/>
        <w:ind w:firstLine="720"/>
        <w:jc w:val="both"/>
        <w:rPr>
          <w:rFonts w:ascii="Times New Roman" w:hAnsi="Times New Roman"/>
          <w:sz w:val="28"/>
          <w:szCs w:val="28"/>
        </w:rPr>
      </w:pPr>
      <w:r w:rsidRPr="00A6070F">
        <w:rPr>
          <w:rFonts w:ascii="Times New Roman" w:hAnsi="Times New Roman"/>
          <w:sz w:val="28"/>
          <w:szCs w:val="28"/>
        </w:rPr>
        <w:t xml:space="preserve">Căn cứ Công văn số 292/UBND-VP6 ngày 18/11/2025 của Ủy ban nhân dân tỉnh Ninh Bình về việc tăng cường thực hiện triển khai Học bạ số trong các cơ sở giáo dục phổ thông và giáo dục thường xuyên; </w:t>
      </w:r>
    </w:p>
    <w:p w14:paraId="7A858A93" w14:textId="77777777" w:rsidR="00760AD2" w:rsidRDefault="00892062" w:rsidP="00227333">
      <w:pPr>
        <w:spacing w:after="60" w:line="240" w:lineRule="auto"/>
        <w:ind w:firstLine="720"/>
        <w:jc w:val="both"/>
        <w:rPr>
          <w:rFonts w:ascii="Times New Roman" w:hAnsi="Times New Roman"/>
          <w:sz w:val="28"/>
          <w:szCs w:val="28"/>
        </w:rPr>
      </w:pPr>
      <w:r w:rsidRPr="00DA1A64">
        <w:rPr>
          <w:rFonts w:ascii="Times New Roman" w:hAnsi="Times New Roman" w:cs="Times New Roman"/>
          <w:sz w:val="28"/>
          <w:szCs w:val="28"/>
        </w:rPr>
        <w:t xml:space="preserve">Thực hiện </w:t>
      </w:r>
      <w:r w:rsidR="00F85343">
        <w:rPr>
          <w:rFonts w:ascii="Times New Roman" w:hAnsi="Times New Roman" w:cs="Times New Roman"/>
          <w:sz w:val="28"/>
          <w:szCs w:val="28"/>
        </w:rPr>
        <w:t xml:space="preserve">Kế hoạch </w:t>
      </w:r>
      <w:r w:rsidR="003D78B1" w:rsidRPr="00F85343">
        <w:rPr>
          <w:rFonts w:ascii="Times New Roman" w:hAnsi="Times New Roman"/>
          <w:sz w:val="28"/>
          <w:szCs w:val="28"/>
        </w:rPr>
        <w:t>số</w:t>
      </w:r>
      <w:r w:rsidR="003D78B1" w:rsidRPr="006B27B7">
        <w:rPr>
          <w:rFonts w:ascii="Times New Roman" w:hAnsi="Times New Roman"/>
          <w:i/>
          <w:sz w:val="28"/>
          <w:szCs w:val="28"/>
        </w:rPr>
        <w:t xml:space="preserve"> </w:t>
      </w:r>
      <w:r w:rsidR="003D78B1" w:rsidRPr="003D78B1">
        <w:rPr>
          <w:rFonts w:ascii="Times New Roman" w:hAnsi="Times New Roman"/>
          <w:sz w:val="28"/>
          <w:szCs w:val="28"/>
        </w:rPr>
        <w:t xml:space="preserve">85/KH-SGDĐT ngày 22/12/2025 của Sở Giáo dục và Đào tạo Ninh Bình về Kế hoạch triển khai </w:t>
      </w:r>
      <w:r w:rsidR="00A6070F">
        <w:rPr>
          <w:rFonts w:ascii="Times New Roman" w:hAnsi="Times New Roman"/>
          <w:sz w:val="28"/>
          <w:szCs w:val="28"/>
        </w:rPr>
        <w:t>H</w:t>
      </w:r>
      <w:r w:rsidR="003D78B1" w:rsidRPr="003D78B1">
        <w:rPr>
          <w:rFonts w:ascii="Times New Roman" w:hAnsi="Times New Roman"/>
          <w:sz w:val="28"/>
          <w:szCs w:val="28"/>
        </w:rPr>
        <w:t>ọc bạ số ngành Giáo dục năm học 2025-2026;</w:t>
      </w:r>
    </w:p>
    <w:p w14:paraId="1D8BB496" w14:textId="77777777" w:rsidR="007D7B09" w:rsidRDefault="00143C01" w:rsidP="007D7B09">
      <w:pPr>
        <w:spacing w:line="240" w:lineRule="auto"/>
        <w:ind w:firstLine="720"/>
        <w:jc w:val="both"/>
        <w:rPr>
          <w:rFonts w:ascii="Times New Roman" w:hAnsi="Times New Roman"/>
          <w:sz w:val="28"/>
          <w:szCs w:val="28"/>
        </w:rPr>
      </w:pPr>
      <w:r w:rsidRPr="00143C01">
        <w:rPr>
          <w:rFonts w:ascii="Times New Roman" w:hAnsi="Times New Roman"/>
          <w:sz w:val="28"/>
          <w:szCs w:val="28"/>
        </w:rPr>
        <w:t xml:space="preserve">Căn cứ Quyết định số 103/QĐ-UBND ngày 30/01/2026 của Uỷ ban nhân dân xã Gia Trấn về việc thành lập Trường Tiểu học Gia Trấn B, xã Gia Trấn, tỉnh Ninh Bình trên cơ sở sáp nhập 2 Trường (Trường Tiểu học Gia Trấn B và Trường Tiểu học Gia Xuân). </w:t>
      </w:r>
    </w:p>
    <w:p w14:paraId="70221166" w14:textId="0DEA8F59" w:rsidR="00AA3690" w:rsidRPr="007D7B09" w:rsidRDefault="002708A8" w:rsidP="007D7B09">
      <w:pPr>
        <w:spacing w:line="240" w:lineRule="auto"/>
        <w:ind w:firstLine="720"/>
        <w:jc w:val="both"/>
        <w:rPr>
          <w:rFonts w:ascii="Times New Roman" w:hAnsi="Times New Roman"/>
          <w:sz w:val="28"/>
          <w:szCs w:val="28"/>
        </w:rPr>
      </w:pPr>
      <w:r w:rsidRPr="00DA1A64">
        <w:rPr>
          <w:rFonts w:ascii="Times New Roman" w:hAnsi="Times New Roman" w:cs="Times New Roman"/>
          <w:sz w:val="28"/>
          <w:szCs w:val="28"/>
        </w:rPr>
        <w:t xml:space="preserve">Trường Tiểu học </w:t>
      </w:r>
      <w:r w:rsidR="007D7B09">
        <w:rPr>
          <w:rFonts w:ascii="Times New Roman" w:hAnsi="Times New Roman" w:cs="Times New Roman"/>
          <w:sz w:val="28"/>
          <w:szCs w:val="28"/>
        </w:rPr>
        <w:t xml:space="preserve">Gia Trấn B </w:t>
      </w:r>
      <w:r w:rsidR="00D377DD">
        <w:rPr>
          <w:rFonts w:ascii="Times New Roman" w:hAnsi="Times New Roman" w:cs="Times New Roman"/>
          <w:sz w:val="28"/>
          <w:szCs w:val="28"/>
        </w:rPr>
        <w:t>xây dựng</w:t>
      </w:r>
      <w:r w:rsidR="00E90C7E" w:rsidRPr="00DA1A64">
        <w:rPr>
          <w:rFonts w:ascii="Times New Roman" w:hAnsi="Times New Roman" w:cs="Times New Roman"/>
          <w:sz w:val="28"/>
          <w:szCs w:val="28"/>
        </w:rPr>
        <w:t xml:space="preserve"> </w:t>
      </w:r>
      <w:r w:rsidR="00C47A31" w:rsidRPr="00DA1A64">
        <w:rPr>
          <w:rFonts w:ascii="Times New Roman" w:hAnsi="Times New Roman" w:cs="Times New Roman"/>
          <w:sz w:val="28"/>
          <w:szCs w:val="28"/>
        </w:rPr>
        <w:t>K</w:t>
      </w:r>
      <w:r w:rsidR="00E90C7E" w:rsidRPr="00DA1A64">
        <w:rPr>
          <w:rFonts w:ascii="Times New Roman" w:hAnsi="Times New Roman" w:cs="Times New Roman"/>
          <w:sz w:val="28"/>
          <w:szCs w:val="28"/>
        </w:rPr>
        <w:t xml:space="preserve">ế </w:t>
      </w:r>
      <w:r w:rsidR="003D6E99" w:rsidRPr="00DA1A64">
        <w:rPr>
          <w:rFonts w:ascii="Times New Roman" w:hAnsi="Times New Roman" w:cs="Times New Roman"/>
          <w:sz w:val="28"/>
          <w:szCs w:val="28"/>
        </w:rPr>
        <w:t xml:space="preserve">hoạch triển khai </w:t>
      </w:r>
      <w:r w:rsidR="00A6070F">
        <w:rPr>
          <w:rFonts w:ascii="Times New Roman" w:hAnsi="Times New Roman" w:cs="Times New Roman"/>
          <w:sz w:val="28"/>
          <w:szCs w:val="28"/>
        </w:rPr>
        <w:t>H</w:t>
      </w:r>
      <w:r w:rsidR="003D6E99" w:rsidRPr="00DA1A64">
        <w:rPr>
          <w:rFonts w:ascii="Times New Roman" w:hAnsi="Times New Roman" w:cs="Times New Roman"/>
          <w:sz w:val="28"/>
          <w:szCs w:val="28"/>
        </w:rPr>
        <w:t>ọc bạ số</w:t>
      </w:r>
      <w:r w:rsidR="003D78B1">
        <w:rPr>
          <w:rFonts w:ascii="Times New Roman" w:hAnsi="Times New Roman" w:cs="Times New Roman"/>
          <w:sz w:val="28"/>
          <w:szCs w:val="28"/>
        </w:rPr>
        <w:t xml:space="preserve"> năm học 2025-2026 </w:t>
      </w:r>
      <w:r w:rsidR="00E90C7E" w:rsidRPr="00DA1A64">
        <w:rPr>
          <w:rFonts w:ascii="Times New Roman" w:hAnsi="Times New Roman" w:cs="Times New Roman"/>
          <w:sz w:val="28"/>
          <w:szCs w:val="28"/>
        </w:rPr>
        <w:t>như sau:</w:t>
      </w:r>
    </w:p>
    <w:p w14:paraId="66027AC0" w14:textId="77777777" w:rsidR="0030392A" w:rsidRPr="004B065D" w:rsidRDefault="0030392A" w:rsidP="00227333">
      <w:pPr>
        <w:spacing w:after="60" w:line="240" w:lineRule="auto"/>
        <w:ind w:firstLine="720"/>
        <w:jc w:val="both"/>
        <w:rPr>
          <w:rFonts w:ascii="Times New Roman" w:hAnsi="Times New Roman" w:cs="Times New Roman"/>
          <w:b/>
          <w:sz w:val="28"/>
          <w:szCs w:val="28"/>
        </w:rPr>
      </w:pPr>
      <w:r w:rsidRPr="004B065D">
        <w:rPr>
          <w:rFonts w:ascii="Times New Roman" w:hAnsi="Times New Roman" w:cs="Times New Roman"/>
          <w:b/>
          <w:sz w:val="28"/>
          <w:szCs w:val="28"/>
        </w:rPr>
        <w:t xml:space="preserve">I. MỤC ĐÍCH, YÊU CẦU </w:t>
      </w:r>
    </w:p>
    <w:p w14:paraId="082C0BF8" w14:textId="77777777" w:rsidR="008E138F" w:rsidRDefault="0030392A" w:rsidP="00227333">
      <w:pPr>
        <w:spacing w:after="60" w:line="240" w:lineRule="auto"/>
        <w:ind w:firstLine="720"/>
        <w:jc w:val="both"/>
        <w:rPr>
          <w:rFonts w:ascii="Times New Roman" w:hAnsi="Times New Roman" w:cs="Times New Roman"/>
          <w:b/>
          <w:sz w:val="28"/>
          <w:szCs w:val="28"/>
        </w:rPr>
      </w:pPr>
      <w:r w:rsidRPr="004B065D">
        <w:rPr>
          <w:rFonts w:ascii="Times New Roman" w:hAnsi="Times New Roman" w:cs="Times New Roman"/>
          <w:b/>
          <w:sz w:val="28"/>
          <w:szCs w:val="28"/>
        </w:rPr>
        <w:t>1. Mục đích</w:t>
      </w:r>
    </w:p>
    <w:p w14:paraId="1CD3D202" w14:textId="77777777" w:rsidR="00587E9D" w:rsidRDefault="0030392A"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sz w:val="28"/>
          <w:szCs w:val="28"/>
        </w:rPr>
        <w:t xml:space="preserve">- Triển khai chính thức Học bạ số đối với </w:t>
      </w:r>
      <w:r w:rsidR="00C16897" w:rsidRPr="00DA1A64">
        <w:rPr>
          <w:rFonts w:ascii="Times New Roman" w:hAnsi="Times New Roman" w:cs="Times New Roman"/>
          <w:sz w:val="28"/>
          <w:szCs w:val="28"/>
        </w:rPr>
        <w:t>nhà trường</w:t>
      </w:r>
      <w:r w:rsidR="008E138F" w:rsidRPr="008E138F">
        <w:rPr>
          <w:rFonts w:ascii="Times New Roman" w:eastAsia="Times New Roman" w:hAnsi="Times New Roman"/>
          <w:sz w:val="28"/>
        </w:rPr>
        <w:t xml:space="preserve"> </w:t>
      </w:r>
      <w:r w:rsidR="008E138F">
        <w:rPr>
          <w:rFonts w:ascii="Times New Roman" w:eastAsia="Times New Roman" w:hAnsi="Times New Roman"/>
          <w:sz w:val="28"/>
        </w:rPr>
        <w:t>từ năm học 2025-2026.</w:t>
      </w:r>
    </w:p>
    <w:p w14:paraId="052C50F3" w14:textId="77777777" w:rsidR="00535400" w:rsidRDefault="00587E9D"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E138F">
        <w:rPr>
          <w:rFonts w:ascii="Times New Roman" w:eastAsia="Times New Roman" w:hAnsi="Times New Roman"/>
          <w:sz w:val="28"/>
        </w:rPr>
        <w:t xml:space="preserve">Xây dựng cơ sở dữ liệu </w:t>
      </w:r>
      <w:r>
        <w:rPr>
          <w:rFonts w:ascii="Times New Roman" w:eastAsia="Times New Roman" w:hAnsi="Times New Roman"/>
          <w:sz w:val="28"/>
        </w:rPr>
        <w:t xml:space="preserve">của nhà trường </w:t>
      </w:r>
      <w:r w:rsidR="008E138F">
        <w:rPr>
          <w:rFonts w:ascii="Times New Roman" w:eastAsia="Times New Roman" w:hAnsi="Times New Roman"/>
          <w:sz w:val="28"/>
        </w:rPr>
        <w:t xml:space="preserve">kết nối, chia sẻ với cơ sở dữ liệu ngành giáo dục của </w:t>
      </w:r>
      <w:r>
        <w:rPr>
          <w:rFonts w:ascii="Times New Roman" w:eastAsia="Times New Roman" w:hAnsi="Times New Roman"/>
          <w:sz w:val="28"/>
        </w:rPr>
        <w:t xml:space="preserve">Sở, </w:t>
      </w:r>
      <w:r w:rsidR="008E138F">
        <w:rPr>
          <w:rFonts w:ascii="Times New Roman" w:eastAsia="Times New Roman" w:hAnsi="Times New Roman"/>
          <w:sz w:val="28"/>
        </w:rPr>
        <w:t>Bộ GDĐT, Cơ sở dữ liệu quốc gia và phục vụ giải quyết thủ tục hành chính liên quan đến hồ sơ học tập (chuyển trường, tuyển sinh).</w:t>
      </w:r>
    </w:p>
    <w:p w14:paraId="102A32ED" w14:textId="77777777" w:rsidR="00786163" w:rsidRDefault="00535400"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E138F">
        <w:rPr>
          <w:rFonts w:ascii="Times New Roman" w:eastAsia="Times New Roman" w:hAnsi="Times New Roman"/>
          <w:sz w:val="28"/>
        </w:rPr>
        <w:t>Nâng cao hiệu quả và minh bạch hóa công tác quản lý, giảm áp lực hồ sơ giấy cho giáo viên và nhà trường.</w:t>
      </w:r>
    </w:p>
    <w:p w14:paraId="3DF06DDD" w14:textId="77777777" w:rsidR="008E138F" w:rsidRPr="00786163" w:rsidRDefault="00786163"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E138F">
        <w:rPr>
          <w:rFonts w:ascii="Times New Roman" w:eastAsia="Times New Roman" w:hAnsi="Times New Roman"/>
          <w:sz w:val="28"/>
        </w:rPr>
        <w:t>Xác định rõ thẩm quyền, trách nhiệm, mô hình quản lý, đảm bảo các quy định, điều kiện triển khai Học bạ số hiệu quả</w:t>
      </w:r>
      <w:r>
        <w:rPr>
          <w:rFonts w:ascii="Times New Roman" w:hAnsi="Times New Roman" w:cs="Times New Roman"/>
          <w:b/>
          <w:sz w:val="28"/>
          <w:szCs w:val="28"/>
        </w:rPr>
        <w:t>.</w:t>
      </w:r>
    </w:p>
    <w:p w14:paraId="4BB380DD" w14:textId="77777777" w:rsidR="00C16897" w:rsidRPr="004B065D" w:rsidRDefault="0030392A" w:rsidP="00227333">
      <w:pPr>
        <w:spacing w:after="60" w:line="240" w:lineRule="auto"/>
        <w:ind w:firstLine="720"/>
        <w:jc w:val="both"/>
        <w:rPr>
          <w:rFonts w:ascii="Times New Roman" w:hAnsi="Times New Roman" w:cs="Times New Roman"/>
          <w:b/>
          <w:sz w:val="28"/>
          <w:szCs w:val="28"/>
        </w:rPr>
      </w:pPr>
      <w:r w:rsidRPr="004B065D">
        <w:rPr>
          <w:rFonts w:ascii="Times New Roman" w:hAnsi="Times New Roman" w:cs="Times New Roman"/>
          <w:b/>
          <w:sz w:val="28"/>
          <w:szCs w:val="28"/>
        </w:rPr>
        <w:t>2. Yêu cầu</w:t>
      </w:r>
    </w:p>
    <w:p w14:paraId="4063865C" w14:textId="77777777" w:rsidR="00C16897" w:rsidRPr="00DA1A64" w:rsidRDefault="0030392A"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lastRenderedPageBreak/>
        <w:t>-</w:t>
      </w:r>
      <w:r w:rsidR="00C16897" w:rsidRPr="00DA1A64">
        <w:rPr>
          <w:rFonts w:ascii="Times New Roman" w:hAnsi="Times New Roman" w:cs="Times New Roman"/>
          <w:sz w:val="28"/>
          <w:szCs w:val="28"/>
        </w:rPr>
        <w:t xml:space="preserve"> Nhà</w:t>
      </w:r>
      <w:r w:rsidRPr="00DA1A64">
        <w:rPr>
          <w:rFonts w:ascii="Times New Roman" w:hAnsi="Times New Roman" w:cs="Times New Roman"/>
          <w:sz w:val="28"/>
          <w:szCs w:val="28"/>
        </w:rPr>
        <w:t xml:space="preserve"> trường đảm bảo đầy đủ các điều kiện về hạ tầng công nghệ thông tin, cơ sở vật chất, đội ngũ để triển khai Học bạ số theo kế hoạch. </w:t>
      </w:r>
    </w:p>
    <w:p w14:paraId="45265CBA" w14:textId="77777777" w:rsidR="004174EE" w:rsidRDefault="0030392A"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Lựa chọn đơn vị cung ứng dịch vụ Học bạ số phải có chức năng, thẩm quyền theo quy định; có đủ năng lực, kinh nghiệm và cam kết cung cấp dịch vụ Học bạ số ổn định, an toàn.</w:t>
      </w:r>
    </w:p>
    <w:p w14:paraId="6BC01539" w14:textId="77777777" w:rsidR="004174EE" w:rsidRDefault="004174EE" w:rsidP="00227333">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sz w:val="28"/>
        </w:rPr>
        <w:t>Dữ liệu Học bạ số phải theo định dạng chuẩn XML của Bộ GDĐT quy định, đảm bảo kết nối liên thông với CSDL của Sở GDĐT, Bộ GDĐT và ứng dụng VNeID.</w:t>
      </w:r>
    </w:p>
    <w:p w14:paraId="42FB1AC0" w14:textId="77777777" w:rsidR="004174EE" w:rsidRPr="00DA1A64" w:rsidRDefault="004174EE" w:rsidP="00227333">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sz w:val="28"/>
        </w:rPr>
        <w:t>Học bạ số phải được ký số, xác thực điện tử, có giá trị pháp lý tương đương học bạ giấy và không phát sinh chi phí đối với học sinh/phụ huynh.</w:t>
      </w:r>
    </w:p>
    <w:p w14:paraId="363E1915" w14:textId="77777777" w:rsidR="00006896" w:rsidRDefault="00006896"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II. NỘI DUNG VÀ LỘ TRÌNH THỰC HIỆN</w:t>
      </w:r>
    </w:p>
    <w:p w14:paraId="07551299" w14:textId="77777777" w:rsidR="00526C3B" w:rsidRDefault="00526C3B"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b/>
          <w:sz w:val="28"/>
        </w:rPr>
        <w:t>1. Thời gian áp dụng</w:t>
      </w:r>
      <w:r>
        <w:rPr>
          <w:rFonts w:ascii="Times New Roman" w:eastAsia="Times New Roman" w:hAnsi="Times New Roman"/>
          <w:sz w:val="28"/>
        </w:rPr>
        <w:t>: Từ năm học 2025-2026.</w:t>
      </w:r>
    </w:p>
    <w:p w14:paraId="65B7347F" w14:textId="77777777" w:rsidR="007138E3" w:rsidRPr="00DA1A64" w:rsidRDefault="00526C3B" w:rsidP="00227333">
      <w:pPr>
        <w:spacing w:after="60" w:line="240" w:lineRule="auto"/>
        <w:ind w:firstLine="720"/>
        <w:jc w:val="both"/>
        <w:rPr>
          <w:rFonts w:ascii="Times New Roman" w:hAnsi="Times New Roman" w:cs="Times New Roman"/>
          <w:sz w:val="28"/>
          <w:szCs w:val="28"/>
        </w:rPr>
      </w:pPr>
      <w:r>
        <w:rPr>
          <w:rFonts w:ascii="Times New Roman" w:eastAsia="Times New Roman" w:hAnsi="Times New Roman"/>
          <w:b/>
          <w:sz w:val="28"/>
        </w:rPr>
        <w:t>2. Phạm vi</w:t>
      </w:r>
      <w:r>
        <w:rPr>
          <w:rFonts w:ascii="Times New Roman" w:eastAsia="Times New Roman" w:hAnsi="Times New Roman"/>
          <w:sz w:val="28"/>
        </w:rPr>
        <w:t xml:space="preserve">: </w:t>
      </w:r>
      <w:r w:rsidR="007138E3" w:rsidRPr="00DA1A64">
        <w:rPr>
          <w:rFonts w:ascii="Times New Roman" w:hAnsi="Times New Roman" w:cs="Times New Roman"/>
          <w:sz w:val="28"/>
          <w:szCs w:val="28"/>
        </w:rPr>
        <w:t>100% HS các lớp thực hiện Học bạ số.</w:t>
      </w:r>
    </w:p>
    <w:p w14:paraId="4065DFD4" w14:textId="77777777" w:rsidR="00BD0500" w:rsidRDefault="00526C3B"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3. Hạn đồng bộ dữ liệu</w:t>
      </w:r>
    </w:p>
    <w:p w14:paraId="1F488CE1" w14:textId="77777777" w:rsidR="008479BF" w:rsidRDefault="00813F57"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sz w:val="27"/>
        </w:rPr>
        <w:t>Đối với học sinh được xác nhận hoàn thành chương trình lớp học: Nhà trường thực hiện đồng bộ dữ liệu về</w:t>
      </w:r>
      <w:r>
        <w:rPr>
          <w:rFonts w:ascii="Times New Roman" w:eastAsia="Times New Roman" w:hAnsi="Times New Roman"/>
          <w:b/>
          <w:sz w:val="28"/>
        </w:rPr>
        <w:t xml:space="preserve"> </w:t>
      </w:r>
      <w:r>
        <w:rPr>
          <w:rFonts w:ascii="Times New Roman" w:eastAsia="Times New Roman" w:hAnsi="Times New Roman"/>
          <w:sz w:val="28"/>
        </w:rPr>
        <w:t xml:space="preserve">CSDL của Bộ GDĐT hoàn thành </w:t>
      </w:r>
      <w:r>
        <w:rPr>
          <w:rFonts w:ascii="Times New Roman" w:eastAsia="Times New Roman" w:hAnsi="Times New Roman"/>
          <w:b/>
          <w:sz w:val="28"/>
        </w:rPr>
        <w:t>trước ngày 25/6/2026</w:t>
      </w:r>
      <w:r>
        <w:rPr>
          <w:rFonts w:ascii="Times New Roman" w:eastAsia="Times New Roman" w:hAnsi="Times New Roman"/>
          <w:sz w:val="28"/>
        </w:rPr>
        <w:t>.</w:t>
      </w:r>
    </w:p>
    <w:p w14:paraId="3D514471" w14:textId="77777777" w:rsidR="00813F57" w:rsidRDefault="008479BF"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 xml:space="preserve">- </w:t>
      </w:r>
      <w:r w:rsidR="00813F57">
        <w:rPr>
          <w:rFonts w:ascii="Times New Roman" w:eastAsia="Times New Roman" w:hAnsi="Times New Roman"/>
          <w:sz w:val="28"/>
        </w:rPr>
        <w:t xml:space="preserve">Đối với học sinh chưa được xác nhận hoàn thành chương trình lớp học hoặc có sai sót khi gửi dữ liệu: </w:t>
      </w:r>
      <w:r>
        <w:rPr>
          <w:rFonts w:ascii="Times New Roman" w:eastAsia="Times New Roman" w:hAnsi="Times New Roman"/>
          <w:sz w:val="28"/>
        </w:rPr>
        <w:t>Nhà trường</w:t>
      </w:r>
      <w:r w:rsidR="00813F57">
        <w:rPr>
          <w:rFonts w:ascii="Times New Roman" w:eastAsia="Times New Roman" w:hAnsi="Times New Roman"/>
          <w:sz w:val="28"/>
        </w:rPr>
        <w:t xml:space="preserve"> thực hiện đồng bộ dữ liệu về CSDL của Bộ GDĐT hoàn thành </w:t>
      </w:r>
      <w:r w:rsidR="00813F57">
        <w:rPr>
          <w:rFonts w:ascii="Times New Roman" w:eastAsia="Times New Roman" w:hAnsi="Times New Roman"/>
          <w:b/>
          <w:sz w:val="28"/>
        </w:rPr>
        <w:t>trước ngày 10/8/2026</w:t>
      </w:r>
      <w:r>
        <w:rPr>
          <w:rFonts w:ascii="Times New Roman" w:eastAsia="Times New Roman" w:hAnsi="Times New Roman"/>
          <w:b/>
          <w:sz w:val="28"/>
        </w:rPr>
        <w:t>.</w:t>
      </w:r>
    </w:p>
    <w:p w14:paraId="71BB7F6F" w14:textId="77777777" w:rsidR="00CE148C" w:rsidRDefault="00CE148C" w:rsidP="00227333">
      <w:pPr>
        <w:spacing w:after="60" w:line="240" w:lineRule="auto"/>
        <w:ind w:right="80" w:firstLine="720"/>
        <w:jc w:val="both"/>
        <w:rPr>
          <w:rFonts w:ascii="Times New Roman" w:hAnsi="Times New Roman" w:cs="Times New Roman"/>
          <w:b/>
          <w:sz w:val="28"/>
          <w:szCs w:val="28"/>
        </w:rPr>
      </w:pPr>
      <w:r>
        <w:rPr>
          <w:rFonts w:ascii="Times New Roman" w:eastAsia="Times New Roman" w:hAnsi="Times New Roman"/>
          <w:b/>
          <w:sz w:val="28"/>
        </w:rPr>
        <w:t xml:space="preserve">4. </w:t>
      </w:r>
      <w:r>
        <w:rPr>
          <w:rFonts w:ascii="Times New Roman" w:hAnsi="Times New Roman" w:cs="Times New Roman"/>
          <w:b/>
          <w:sz w:val="28"/>
          <w:szCs w:val="28"/>
        </w:rPr>
        <w:t>N</w:t>
      </w:r>
      <w:r w:rsidRPr="004B065D">
        <w:rPr>
          <w:rFonts w:ascii="Times New Roman" w:hAnsi="Times New Roman" w:cs="Times New Roman"/>
          <w:b/>
          <w:sz w:val="28"/>
          <w:szCs w:val="28"/>
        </w:rPr>
        <w:t xml:space="preserve">ội dung </w:t>
      </w:r>
      <w:r>
        <w:rPr>
          <w:rFonts w:ascii="Times New Roman" w:hAnsi="Times New Roman" w:cs="Times New Roman"/>
          <w:b/>
          <w:sz w:val="28"/>
          <w:szCs w:val="28"/>
        </w:rPr>
        <w:t xml:space="preserve">triển khai </w:t>
      </w:r>
    </w:p>
    <w:p w14:paraId="4114C41A" w14:textId="77777777" w:rsidR="00CE148C" w:rsidRDefault="00CE148C" w:rsidP="00227333">
      <w:pPr>
        <w:spacing w:after="60" w:line="240" w:lineRule="auto"/>
        <w:ind w:right="80" w:firstLine="720"/>
        <w:jc w:val="both"/>
        <w:rPr>
          <w:rFonts w:ascii="Times New Roman" w:eastAsia="Times New Roman" w:hAnsi="Times New Roman"/>
          <w:b/>
          <w:sz w:val="28"/>
        </w:rPr>
      </w:pPr>
      <w:r>
        <w:rPr>
          <w:rFonts w:ascii="Times New Roman" w:hAnsi="Times New Roman" w:cs="Times New Roman"/>
          <w:b/>
          <w:sz w:val="28"/>
          <w:szCs w:val="28"/>
        </w:rPr>
        <w:t>a</w:t>
      </w:r>
      <w:r w:rsidR="005D664D">
        <w:rPr>
          <w:rFonts w:ascii="Times New Roman" w:hAnsi="Times New Roman" w:cs="Times New Roman"/>
          <w:b/>
          <w:sz w:val="28"/>
          <w:szCs w:val="28"/>
        </w:rPr>
        <w:t>)</w:t>
      </w:r>
      <w:r>
        <w:rPr>
          <w:rFonts w:ascii="Times New Roman" w:hAnsi="Times New Roman" w:cs="Times New Roman"/>
          <w:b/>
          <w:sz w:val="28"/>
          <w:szCs w:val="28"/>
        </w:rPr>
        <w:t xml:space="preserve"> Học bạ số</w:t>
      </w:r>
    </w:p>
    <w:p w14:paraId="54B4002C" w14:textId="77777777" w:rsidR="009C42B6" w:rsidRDefault="00CE148C" w:rsidP="00227333">
      <w:pPr>
        <w:spacing w:after="60" w:line="240" w:lineRule="auto"/>
        <w:ind w:right="80" w:firstLine="7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sz w:val="28"/>
        </w:rPr>
        <w:t>Học bạ số là Học bạ của người học được tạo lập, lưu trữ, quản lý và sử dụng trên môi trường số. Bao gồm thông tin về người học, quá trình học tập, rèn luyện theo các quy định hiện hành;</w:t>
      </w:r>
    </w:p>
    <w:p w14:paraId="187772F3" w14:textId="77777777" w:rsidR="00CE148C" w:rsidRDefault="009C42B6" w:rsidP="00227333">
      <w:pPr>
        <w:spacing w:after="60" w:line="240" w:lineRule="auto"/>
        <w:ind w:right="80" w:firstLine="720"/>
        <w:jc w:val="both"/>
        <w:rPr>
          <w:rFonts w:ascii="Times New Roman" w:eastAsia="Times New Roman" w:hAnsi="Times New Roman"/>
          <w:sz w:val="28"/>
        </w:rPr>
      </w:pPr>
      <w:r>
        <w:rPr>
          <w:rFonts w:ascii="Times New Roman" w:eastAsia="Times New Roman" w:hAnsi="Times New Roman"/>
          <w:b/>
          <w:sz w:val="28"/>
        </w:rPr>
        <w:t xml:space="preserve">- </w:t>
      </w:r>
      <w:r w:rsidR="00CE148C">
        <w:rPr>
          <w:rFonts w:ascii="Times New Roman" w:eastAsia="Times New Roman" w:hAnsi="Times New Roman"/>
          <w:sz w:val="28"/>
        </w:rPr>
        <w:t>Học bạ số có giá trị pháp lý tương đương Học bạ giấy khi được ký số hoặc xác thực điện tử bởi người có thẩm quyền theo quy định của pháp luật về giao dịch điện tử và các văn bản pháp luật có liên quan.</w:t>
      </w:r>
    </w:p>
    <w:p w14:paraId="39819B63" w14:textId="77777777" w:rsidR="005D664D" w:rsidRDefault="005D664D" w:rsidP="00227333">
      <w:pPr>
        <w:spacing w:after="60" w:line="240" w:lineRule="auto"/>
        <w:ind w:left="980"/>
        <w:jc w:val="both"/>
        <w:rPr>
          <w:rFonts w:ascii="Times New Roman" w:eastAsia="Times New Roman" w:hAnsi="Times New Roman"/>
          <w:b/>
          <w:sz w:val="28"/>
        </w:rPr>
      </w:pPr>
      <w:r w:rsidRPr="005D664D">
        <w:rPr>
          <w:rFonts w:ascii="Times New Roman" w:eastAsia="Times New Roman" w:hAnsi="Times New Roman"/>
          <w:b/>
          <w:sz w:val="28"/>
        </w:rPr>
        <w:t>b) Tạo lập Học bạ số</w:t>
      </w:r>
    </w:p>
    <w:p w14:paraId="3C32E6E7" w14:textId="77777777" w:rsidR="006A24BE" w:rsidRDefault="005D664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sz w:val="28"/>
        </w:rPr>
        <w:t>Nhà trường thực hiện tạo lập Học bạ số theo quy định của Bộ GDĐT; định dạng dữ liệu Học bạ số đúng với quy định, bảo đảm thống nhất và đồng bộ với Cơ sở dữ liệu Học bạ số do Bộ GDĐT quản lý.</w:t>
      </w:r>
    </w:p>
    <w:p w14:paraId="07D0FFC4" w14:textId="77777777" w:rsidR="006A24BE" w:rsidRDefault="006A24BE"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sidR="005D664D">
        <w:rPr>
          <w:rFonts w:ascii="Times New Roman" w:eastAsia="Times New Roman" w:hAnsi="Times New Roman"/>
          <w:sz w:val="28"/>
        </w:rPr>
        <w:t>Thông tin trong Học bạ số phải được tạo lập chính xác, kịp thời, phản ánh đúng kết quả học tập, rèn luyện và thông tin cá nhân của người học.</w:t>
      </w:r>
    </w:p>
    <w:p w14:paraId="77F0BF7E" w14:textId="77777777" w:rsidR="005D664D" w:rsidRDefault="005D664D"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t>Hiệu trưởng, giáo viên, nhân viên thực hiện ký số, xác nhận dữ liệu và chịu trách nhiệm về thông tin có trong Học bạ số theo quy định của pháp luật.</w:t>
      </w:r>
    </w:p>
    <w:p w14:paraId="69EF34F0" w14:textId="77777777" w:rsidR="004360FC" w:rsidRPr="004360FC" w:rsidRDefault="004360FC" w:rsidP="00227333">
      <w:pPr>
        <w:spacing w:after="60" w:line="240" w:lineRule="auto"/>
        <w:ind w:left="980"/>
        <w:jc w:val="both"/>
        <w:rPr>
          <w:rFonts w:ascii="Times New Roman" w:eastAsia="Times New Roman" w:hAnsi="Times New Roman"/>
          <w:b/>
          <w:sz w:val="28"/>
        </w:rPr>
      </w:pPr>
      <w:r w:rsidRPr="004360FC">
        <w:rPr>
          <w:rFonts w:ascii="Times New Roman" w:eastAsia="Times New Roman" w:hAnsi="Times New Roman"/>
          <w:b/>
          <w:sz w:val="28"/>
        </w:rPr>
        <w:t>c) Quản lý Học bạ số</w:t>
      </w:r>
    </w:p>
    <w:p w14:paraId="18CED83F" w14:textId="77777777" w:rsidR="00DC34F0" w:rsidRDefault="004360FC"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 </w:t>
      </w:r>
      <w:r w:rsidR="001B68DE">
        <w:rPr>
          <w:rFonts w:ascii="Times New Roman" w:eastAsia="Times New Roman" w:hAnsi="Times New Roman"/>
          <w:sz w:val="28"/>
        </w:rPr>
        <w:t>Nhà trường</w:t>
      </w:r>
      <w:r>
        <w:rPr>
          <w:rFonts w:ascii="Times New Roman" w:eastAsia="Times New Roman" w:hAnsi="Times New Roman"/>
          <w:sz w:val="28"/>
        </w:rPr>
        <w:t xml:space="preserve"> ban hành quy chế quản lý, khai thác, sử dụng Học bạ số, quy định rõ trách nhiệm của cá nhân, tổ chức và bộ phận cấu thành trong đơn vị.</w:t>
      </w:r>
    </w:p>
    <w:p w14:paraId="524AA26E" w14:textId="77777777" w:rsidR="00B753F0" w:rsidRDefault="00DC34F0"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t xml:space="preserve">- </w:t>
      </w:r>
      <w:r w:rsidR="004360FC">
        <w:rPr>
          <w:rFonts w:ascii="Times New Roman" w:eastAsia="Times New Roman" w:hAnsi="Times New Roman"/>
          <w:sz w:val="26"/>
        </w:rPr>
        <w:t>Dữ liệu Học bạ số được bảo mật, lưu trữ theo quy định của Bộ GDĐT; đồng bộ với Cơ sở dữ liệu Học bạ số do Bộ GDĐT quản lý sau khi kết thúc năm học.</w:t>
      </w:r>
    </w:p>
    <w:p w14:paraId="144642FC" w14:textId="77777777" w:rsidR="004360FC" w:rsidRDefault="00B753F0" w:rsidP="00227333">
      <w:pPr>
        <w:spacing w:after="60" w:line="240" w:lineRule="auto"/>
        <w:ind w:firstLine="720"/>
        <w:jc w:val="both"/>
        <w:rPr>
          <w:rFonts w:ascii="Times New Roman" w:eastAsia="Times New Roman" w:hAnsi="Times New Roman"/>
          <w:sz w:val="28"/>
        </w:rPr>
      </w:pPr>
      <w:r>
        <w:rPr>
          <w:rFonts w:ascii="Times New Roman" w:eastAsia="Times New Roman" w:hAnsi="Times New Roman"/>
          <w:sz w:val="28"/>
        </w:rPr>
        <w:lastRenderedPageBreak/>
        <w:t xml:space="preserve">- </w:t>
      </w:r>
      <w:r w:rsidR="00DC34F0">
        <w:rPr>
          <w:rFonts w:ascii="Times New Roman" w:eastAsia="Times New Roman" w:hAnsi="Times New Roman"/>
          <w:sz w:val="28"/>
        </w:rPr>
        <w:t>Nhà trường</w:t>
      </w:r>
      <w:r w:rsidR="004360FC">
        <w:rPr>
          <w:rFonts w:ascii="Times New Roman" w:eastAsia="Times New Roman" w:hAnsi="Times New Roman"/>
          <w:sz w:val="28"/>
        </w:rPr>
        <w:t xml:space="preserve"> chịu trách nhiệm chỉ đạo, kiểm tra và giám sát việc thực hiện, bảo đảm an toàn và bảo mật dữ liệu Học bạ số </w:t>
      </w:r>
      <w:r w:rsidR="00DC34F0">
        <w:rPr>
          <w:rFonts w:ascii="Times New Roman" w:eastAsia="Times New Roman" w:hAnsi="Times New Roman"/>
          <w:sz w:val="28"/>
        </w:rPr>
        <w:t xml:space="preserve">của tất cả học sinh các lớp </w:t>
      </w:r>
      <w:r w:rsidR="004360FC">
        <w:rPr>
          <w:rFonts w:ascii="Times New Roman" w:eastAsia="Times New Roman" w:hAnsi="Times New Roman"/>
          <w:sz w:val="28"/>
        </w:rPr>
        <w:t xml:space="preserve">tại </w:t>
      </w:r>
      <w:r w:rsidR="00DC34F0">
        <w:rPr>
          <w:rFonts w:ascii="Times New Roman" w:eastAsia="Times New Roman" w:hAnsi="Times New Roman"/>
          <w:sz w:val="28"/>
        </w:rPr>
        <w:t>đơn vị</w:t>
      </w:r>
      <w:r w:rsidR="004360FC">
        <w:rPr>
          <w:rFonts w:ascii="Times New Roman" w:eastAsia="Times New Roman" w:hAnsi="Times New Roman"/>
          <w:sz w:val="28"/>
        </w:rPr>
        <w:t>.</w:t>
      </w:r>
    </w:p>
    <w:p w14:paraId="66847C09" w14:textId="77777777" w:rsidR="00BA763D" w:rsidRDefault="009A7D7F" w:rsidP="00227333">
      <w:pPr>
        <w:spacing w:after="60" w:line="240" w:lineRule="auto"/>
        <w:ind w:left="980"/>
        <w:jc w:val="both"/>
        <w:rPr>
          <w:rFonts w:ascii="Times New Roman" w:eastAsia="Times New Roman" w:hAnsi="Times New Roman"/>
          <w:b/>
          <w:sz w:val="28"/>
        </w:rPr>
      </w:pPr>
      <w:r w:rsidRPr="009A7D7F">
        <w:rPr>
          <w:rFonts w:ascii="Times New Roman" w:eastAsia="Times New Roman" w:hAnsi="Times New Roman"/>
          <w:b/>
          <w:sz w:val="28"/>
        </w:rPr>
        <w:t>d) Sử dụng Học bạ số</w:t>
      </w:r>
    </w:p>
    <w:p w14:paraId="039751D8" w14:textId="77777777" w:rsidR="00BA763D" w:rsidRDefault="00BA763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sidR="009A7D7F">
        <w:rPr>
          <w:rFonts w:ascii="Times New Roman" w:eastAsia="Times New Roman" w:hAnsi="Times New Roman"/>
          <w:sz w:val="28"/>
        </w:rPr>
        <w:t xml:space="preserve">Học bạ số được sử dụng thay thế cho Học bạ giấy trong các hoạt động quản lý, đánh giá, xét lên lớp, </w:t>
      </w:r>
      <w:r>
        <w:rPr>
          <w:rFonts w:ascii="Times New Roman" w:eastAsia="Times New Roman" w:hAnsi="Times New Roman"/>
          <w:sz w:val="28"/>
        </w:rPr>
        <w:t xml:space="preserve">Hoàn thành chương trình tiểu học, </w:t>
      </w:r>
      <w:r w:rsidR="009A7D7F">
        <w:rPr>
          <w:rFonts w:ascii="Times New Roman" w:eastAsia="Times New Roman" w:hAnsi="Times New Roman"/>
          <w:sz w:val="28"/>
        </w:rPr>
        <w:t>tuyển sinh và trong việc giải quyết các thủ tục hành chính có liên quan đến Học bạ.</w:t>
      </w:r>
    </w:p>
    <w:p w14:paraId="5F2B8683" w14:textId="77777777" w:rsidR="00BA763D" w:rsidRDefault="00BA763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sidR="009A7D7F">
        <w:rPr>
          <w:rFonts w:ascii="Times New Roman" w:eastAsia="Times New Roman" w:hAnsi="Times New Roman"/>
          <w:sz w:val="27"/>
        </w:rPr>
        <w:t xml:space="preserve">Dữ liệu Học bạ số được kết nối, chia sẻ với hệ thống Cơ sở dữ liệu của Bộ GDĐT, phục vụ công tác quản lý giáo dục </w:t>
      </w:r>
      <w:r>
        <w:rPr>
          <w:rFonts w:ascii="Times New Roman" w:eastAsia="Times New Roman" w:hAnsi="Times New Roman"/>
          <w:sz w:val="27"/>
        </w:rPr>
        <w:t>của nhà trường</w:t>
      </w:r>
      <w:r w:rsidR="009A7D7F">
        <w:rPr>
          <w:rFonts w:ascii="Times New Roman" w:eastAsia="Times New Roman" w:hAnsi="Times New Roman"/>
          <w:sz w:val="27"/>
        </w:rPr>
        <w:t xml:space="preserve"> và hỗ trợ việc đổi mới phương pháp dạy học, kiểm tra, đánh giá tại </w:t>
      </w:r>
      <w:r>
        <w:rPr>
          <w:rFonts w:ascii="Times New Roman" w:eastAsia="Times New Roman" w:hAnsi="Times New Roman"/>
          <w:sz w:val="27"/>
        </w:rPr>
        <w:t>đơn vị</w:t>
      </w:r>
      <w:r w:rsidR="009A7D7F">
        <w:rPr>
          <w:rFonts w:ascii="Times New Roman" w:eastAsia="Times New Roman" w:hAnsi="Times New Roman"/>
          <w:sz w:val="27"/>
        </w:rPr>
        <w:t>.</w:t>
      </w:r>
    </w:p>
    <w:p w14:paraId="23D42E87" w14:textId="77777777" w:rsidR="009A7D7F" w:rsidRPr="00BA763D" w:rsidRDefault="00BA763D" w:rsidP="00227333">
      <w:pPr>
        <w:spacing w:after="60" w:line="240" w:lineRule="auto"/>
        <w:ind w:firstLine="720"/>
        <w:jc w:val="both"/>
        <w:rPr>
          <w:rFonts w:ascii="Times New Roman" w:eastAsia="Times New Roman" w:hAnsi="Times New Roman"/>
          <w:b/>
          <w:sz w:val="28"/>
        </w:rPr>
      </w:pPr>
      <w:r>
        <w:rPr>
          <w:rFonts w:ascii="Times New Roman" w:eastAsia="Times New Roman" w:hAnsi="Times New Roman"/>
          <w:b/>
          <w:sz w:val="28"/>
        </w:rPr>
        <w:t xml:space="preserve">- </w:t>
      </w:r>
      <w:r w:rsidR="009A7D7F">
        <w:rPr>
          <w:rFonts w:ascii="Times New Roman" w:eastAsia="Times New Roman" w:hAnsi="Times New Roman"/>
          <w:sz w:val="28"/>
        </w:rPr>
        <w:t>Người học có thể tra cứu, khai thác thông tin trực tuyến qua ứng dụng VNeID hoặc hệ thống quản lý Học bạ số của Bộ GDĐT để thực hiện các thủ tục hành chính liên quan khi cần thiết.</w:t>
      </w:r>
    </w:p>
    <w:p w14:paraId="1E09A9D7" w14:textId="77777777" w:rsidR="00B034F4" w:rsidRPr="00DA1A64" w:rsidRDefault="00F26069"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b/>
          <w:sz w:val="28"/>
          <w:szCs w:val="28"/>
        </w:rPr>
        <w:t>III. TỔ CHỨC THỰC HIỆN</w:t>
      </w:r>
    </w:p>
    <w:p w14:paraId="73C56ACE" w14:textId="77777777" w:rsidR="007402BD" w:rsidRPr="00DA1A64" w:rsidRDefault="007402BD"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b/>
          <w:sz w:val="28"/>
          <w:szCs w:val="28"/>
        </w:rPr>
        <w:t>1. Ban giám hiệu</w:t>
      </w:r>
    </w:p>
    <w:p w14:paraId="779F4889" w14:textId="77777777" w:rsidR="00D619AA" w:rsidRDefault="00C462D6"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Thành lập Tổ công tác triển khai Học bạ số tại đơn vị (ưu tiên cán bộ, giáo viên có trình độ ứng dụng công nghệ thông tin, chuyển đổi số làm nòng cốt để triể</w:t>
      </w:r>
      <w:r w:rsidR="00330EAC">
        <w:rPr>
          <w:rFonts w:ascii="Times New Roman" w:hAnsi="Times New Roman" w:cs="Times New Roman"/>
          <w:sz w:val="28"/>
          <w:szCs w:val="28"/>
        </w:rPr>
        <w:t>n khai).</w:t>
      </w:r>
      <w:r w:rsidRPr="00DA1A64">
        <w:rPr>
          <w:rFonts w:ascii="Times New Roman" w:hAnsi="Times New Roman" w:cs="Times New Roman"/>
          <w:sz w:val="28"/>
          <w:szCs w:val="28"/>
        </w:rPr>
        <w:t>.</w:t>
      </w:r>
    </w:p>
    <w:p w14:paraId="34AE9898" w14:textId="77777777" w:rsidR="00F85343" w:rsidRPr="00227333" w:rsidRDefault="00F85343" w:rsidP="00227333">
      <w:pPr>
        <w:numPr>
          <w:ilvl w:val="1"/>
          <w:numId w:val="4"/>
        </w:numPr>
        <w:tabs>
          <w:tab w:val="left" w:pos="1134"/>
        </w:tabs>
        <w:spacing w:after="60" w:line="240" w:lineRule="auto"/>
        <w:ind w:left="260" w:firstLine="721"/>
        <w:jc w:val="both"/>
        <w:rPr>
          <w:rFonts w:ascii="Times New Roman" w:eastAsia="Times New Roman" w:hAnsi="Times New Roman"/>
          <w:sz w:val="28"/>
        </w:rPr>
      </w:pPr>
      <w:r>
        <w:rPr>
          <w:rFonts w:ascii="Times New Roman" w:eastAsia="Times New Roman" w:hAnsi="Times New Roman"/>
          <w:sz w:val="28"/>
        </w:rPr>
        <w:t>Xây dựng, ban hành kế hoạch, quy chế tạo lập, quản lý, khai thác, sử dụng Học bạ số, quy định rõ trách nhiệm của cá nhân, tổ chức và bộ phận cấu thành trong đơn vị; đảm bảo bảo mật dữ liệu.</w:t>
      </w:r>
    </w:p>
    <w:p w14:paraId="2920DD8E" w14:textId="77777777" w:rsidR="00330EAC" w:rsidRDefault="00F85343" w:rsidP="00227333">
      <w:pPr>
        <w:numPr>
          <w:ilvl w:val="1"/>
          <w:numId w:val="4"/>
        </w:numPr>
        <w:tabs>
          <w:tab w:val="left" w:pos="1136"/>
        </w:tabs>
        <w:spacing w:after="60" w:line="240" w:lineRule="auto"/>
        <w:ind w:left="260" w:firstLine="721"/>
        <w:jc w:val="both"/>
        <w:rPr>
          <w:rFonts w:ascii="Times New Roman" w:eastAsia="Times New Roman" w:hAnsi="Times New Roman"/>
          <w:sz w:val="28"/>
        </w:rPr>
      </w:pPr>
      <w:r>
        <w:rPr>
          <w:rFonts w:ascii="Times New Roman" w:eastAsia="Times New Roman" w:hAnsi="Times New Roman"/>
          <w:sz w:val="28"/>
        </w:rPr>
        <w:t>Bảo đảm các điều kiện để triển khai học bạ số tại đơn vị bao gồm các điều kiện về điều kiện hạ tầng, cơ sở vật chất, phần mềm, trang bị chữ ký số cho cán bộ quản lý, giáo viên và các điều kiện cần thiết khác.</w:t>
      </w:r>
    </w:p>
    <w:p w14:paraId="6CE05E5C" w14:textId="77777777" w:rsidR="00F85343" w:rsidRPr="00227333" w:rsidRDefault="00F85343" w:rsidP="00227333">
      <w:pPr>
        <w:numPr>
          <w:ilvl w:val="1"/>
          <w:numId w:val="4"/>
        </w:numPr>
        <w:tabs>
          <w:tab w:val="left" w:pos="1136"/>
        </w:tabs>
        <w:spacing w:after="60" w:line="240" w:lineRule="auto"/>
        <w:ind w:left="260" w:firstLine="721"/>
        <w:jc w:val="both"/>
        <w:rPr>
          <w:rFonts w:ascii="Times New Roman" w:eastAsia="Times New Roman" w:hAnsi="Times New Roman"/>
          <w:sz w:val="28"/>
        </w:rPr>
      </w:pPr>
      <w:r w:rsidRPr="00330EAC">
        <w:rPr>
          <w:rFonts w:ascii="Times New Roman" w:eastAsia="Times New Roman" w:hAnsi="Times New Roman"/>
          <w:sz w:val="28"/>
        </w:rPr>
        <w:t>Tuyên truyền tới cán bộ quản lý, giáo viên, nhân viên, phụ huynh, học sinh về lợi ích, ý nghĩa của Học bạ số; phối hợp với các đơn vị cung cấp các giải pháp, phần mềm về học bạ số, chữ ký điện tử, tổ chức hội nghị, tập huấn nghiệp vụ cho 100% giáo viên, nhân viên để triển khai hiệu quả Học bạ số tại đơn vị.</w:t>
      </w:r>
    </w:p>
    <w:p w14:paraId="7690DE17" w14:textId="77777777" w:rsidR="00B859D6" w:rsidRDefault="00C462D6"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xml:space="preserve"> </w:t>
      </w:r>
      <w:r w:rsidRPr="00E30D2A">
        <w:rPr>
          <w:rFonts w:ascii="Times New Roman" w:hAnsi="Times New Roman" w:cs="Times New Roman"/>
          <w:sz w:val="28"/>
          <w:szCs w:val="28"/>
        </w:rPr>
        <w:t>- Chuẩn bị đầy đủ điều kiện về nhân sự, nguồn lực, kĩ thuật (máy tính kết nối mạng internet, chữ ký số,...), để triển khai theo đúng kế hoạch, lộ trình.</w:t>
      </w:r>
      <w:r w:rsidRPr="00DA1A64">
        <w:rPr>
          <w:rFonts w:ascii="Times New Roman" w:hAnsi="Times New Roman" w:cs="Times New Roman"/>
          <w:sz w:val="28"/>
          <w:szCs w:val="28"/>
        </w:rPr>
        <w:t xml:space="preserve"> </w:t>
      </w:r>
    </w:p>
    <w:p w14:paraId="2EA4FD23" w14:textId="77777777" w:rsidR="00ED2615" w:rsidRDefault="00B859D6" w:rsidP="00227333">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sz w:val="28"/>
        </w:rPr>
        <w:t xml:space="preserve">Hiệu trưởng chịu trách nhiệm toàn diện về nội dung, tính pháp lý của Học bạ số do đơn vị phát hành; thực hiện tạo lập, ký số, quản lý, sử dụng, thực hiện đồng bộ dữ liệu Học bạ số về Cơ sở dữ liệu Học bạ số theo quy định tại </w:t>
      </w:r>
      <w:r>
        <w:rPr>
          <w:rFonts w:ascii="Times New Roman" w:eastAsia="Times New Roman" w:hAnsi="Times New Roman"/>
          <w:b/>
          <w:i/>
          <w:sz w:val="28"/>
        </w:rPr>
        <w:t>Quyết định số 3016/QĐ-BGDĐT ngày 31/10/2025 của Bộ GDĐT</w:t>
      </w:r>
      <w:r>
        <w:rPr>
          <w:rFonts w:ascii="Times New Roman" w:eastAsia="Times New Roman" w:hAnsi="Times New Roman"/>
          <w:i/>
          <w:sz w:val="28"/>
        </w:rPr>
        <w:t>,</w:t>
      </w:r>
      <w:r>
        <w:rPr>
          <w:rFonts w:ascii="Times New Roman" w:eastAsia="Times New Roman" w:hAnsi="Times New Roman"/>
          <w:sz w:val="28"/>
        </w:rPr>
        <w:t xml:space="preserve"> đảm bảo thời hạn đồng bộ theo yêu cầu tại kế hoạch.</w:t>
      </w:r>
    </w:p>
    <w:p w14:paraId="0A8FE708" w14:textId="77777777" w:rsidR="00ED2615" w:rsidRPr="00ED2615" w:rsidRDefault="00ED2615" w:rsidP="00227333">
      <w:pPr>
        <w:spacing w:after="60" w:line="240" w:lineRule="auto"/>
        <w:ind w:firstLine="720"/>
        <w:jc w:val="both"/>
        <w:rPr>
          <w:rFonts w:ascii="Times New Roman" w:hAnsi="Times New Roman" w:cs="Times New Roman"/>
          <w:sz w:val="28"/>
          <w:szCs w:val="28"/>
        </w:rPr>
      </w:pPr>
      <w:r>
        <w:rPr>
          <w:rFonts w:ascii="Times New Roman" w:eastAsia="Times New Roman" w:hAnsi="Times New Roman"/>
          <w:sz w:val="28"/>
        </w:rPr>
        <w:t>Trường hợp phụ huynh học sinh và học sinh có nhu cầu được cung cấp học bạ giấy để sử dụng, nhà trường thực hiện cấp phát học bạ giấy theo quy định.</w:t>
      </w:r>
    </w:p>
    <w:p w14:paraId="4D9EE40A" w14:textId="77777777" w:rsidR="00475EC8" w:rsidRPr="00DA1A64" w:rsidRDefault="00475EC8" w:rsidP="00227333">
      <w:pPr>
        <w:spacing w:after="60" w:line="240" w:lineRule="auto"/>
        <w:ind w:firstLine="720"/>
        <w:jc w:val="both"/>
        <w:rPr>
          <w:rFonts w:ascii="Times New Roman" w:hAnsi="Times New Roman" w:cs="Times New Roman"/>
          <w:b/>
          <w:sz w:val="28"/>
          <w:szCs w:val="28"/>
        </w:rPr>
      </w:pPr>
      <w:r w:rsidRPr="00DA1A64">
        <w:rPr>
          <w:rFonts w:ascii="Times New Roman" w:hAnsi="Times New Roman" w:cs="Times New Roman"/>
          <w:b/>
          <w:sz w:val="28"/>
          <w:szCs w:val="28"/>
        </w:rPr>
        <w:t>2. Giáo viên:</w:t>
      </w:r>
    </w:p>
    <w:p w14:paraId="639F2E12" w14:textId="77777777" w:rsidR="00475EC8" w:rsidRPr="00DA1A64" w:rsidRDefault="00F42CEF"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xml:space="preserve">- GVCN, GV bộ môn thực hiện </w:t>
      </w:r>
      <w:r w:rsidR="00954A38" w:rsidRPr="00DA1A64">
        <w:rPr>
          <w:rFonts w:ascii="Times New Roman" w:hAnsi="Times New Roman" w:cs="Times New Roman"/>
          <w:sz w:val="28"/>
          <w:szCs w:val="28"/>
        </w:rPr>
        <w:t xml:space="preserve">nghiêm túc, hiệu quả Học bạ số trong đánh giá cuối </w:t>
      </w:r>
      <w:r w:rsidR="003D78B1">
        <w:rPr>
          <w:rFonts w:ascii="Times New Roman" w:hAnsi="Times New Roman" w:cs="Times New Roman"/>
          <w:sz w:val="28"/>
          <w:szCs w:val="28"/>
        </w:rPr>
        <w:t>năm học 2025-2026</w:t>
      </w:r>
      <w:r w:rsidR="00954A38" w:rsidRPr="00DA1A64">
        <w:rPr>
          <w:rFonts w:ascii="Times New Roman" w:hAnsi="Times New Roman" w:cs="Times New Roman"/>
          <w:sz w:val="28"/>
          <w:szCs w:val="28"/>
        </w:rPr>
        <w:t xml:space="preserve"> cho HS.</w:t>
      </w:r>
    </w:p>
    <w:p w14:paraId="6CB74B98" w14:textId="77777777" w:rsidR="00BD1D49" w:rsidRPr="00DA1A64" w:rsidRDefault="0023308D" w:rsidP="00227333">
      <w:pPr>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IV</w:t>
      </w:r>
      <w:r w:rsidR="00C462D6" w:rsidRPr="00DA1A64">
        <w:rPr>
          <w:rFonts w:ascii="Times New Roman" w:hAnsi="Times New Roman" w:cs="Times New Roman"/>
          <w:b/>
          <w:sz w:val="28"/>
          <w:szCs w:val="28"/>
        </w:rPr>
        <w:t>. K</w:t>
      </w:r>
      <w:r>
        <w:rPr>
          <w:rFonts w:ascii="Times New Roman" w:hAnsi="Times New Roman" w:cs="Times New Roman"/>
          <w:b/>
          <w:sz w:val="28"/>
          <w:szCs w:val="28"/>
        </w:rPr>
        <w:t>INH PHÍ</w:t>
      </w:r>
    </w:p>
    <w:p w14:paraId="4EDBE501" w14:textId="77777777" w:rsidR="00F26069" w:rsidRPr="00DA1A64" w:rsidRDefault="00C462D6"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 xml:space="preserve"> Kinh phí triển khai Học bạ số từ nguồn ngân sách Nhà nước cấp và nguồn</w:t>
      </w:r>
      <w:r w:rsidR="0023308D">
        <w:rPr>
          <w:rFonts w:ascii="Times New Roman" w:hAnsi="Times New Roman" w:cs="Times New Roman"/>
          <w:sz w:val="28"/>
          <w:szCs w:val="28"/>
        </w:rPr>
        <w:t xml:space="preserve"> </w:t>
      </w:r>
      <w:r w:rsidR="00BD1D49" w:rsidRPr="00DA1A64">
        <w:rPr>
          <w:rFonts w:ascii="Times New Roman" w:hAnsi="Times New Roman" w:cs="Times New Roman"/>
          <w:sz w:val="28"/>
          <w:szCs w:val="28"/>
        </w:rPr>
        <w:t>kinh phí hợp pháp khác; nội dung, định mức chi thực hiện theo quy định hiện hành. Tuyệt đối không được thu tiền của học sinh và gia đình học sinh.</w:t>
      </w:r>
    </w:p>
    <w:p w14:paraId="64ED28A9" w14:textId="5191470C" w:rsidR="00F7514D" w:rsidRPr="00DA1A64" w:rsidRDefault="00F7514D" w:rsidP="00227333">
      <w:pPr>
        <w:spacing w:after="60" w:line="240" w:lineRule="auto"/>
        <w:ind w:firstLine="720"/>
        <w:jc w:val="both"/>
        <w:rPr>
          <w:rFonts w:ascii="Times New Roman" w:hAnsi="Times New Roman" w:cs="Times New Roman"/>
          <w:sz w:val="28"/>
          <w:szCs w:val="28"/>
        </w:rPr>
      </w:pPr>
      <w:r w:rsidRPr="00DA1A64">
        <w:rPr>
          <w:rFonts w:ascii="Times New Roman" w:hAnsi="Times New Roman" w:cs="Times New Roman"/>
          <w:sz w:val="28"/>
          <w:szCs w:val="28"/>
        </w:rPr>
        <w:t>Trên đây là Kế hoạch triển khai Học bạ số</w:t>
      </w:r>
      <w:r w:rsidR="00E92D32">
        <w:rPr>
          <w:rFonts w:ascii="Times New Roman" w:hAnsi="Times New Roman" w:cs="Times New Roman"/>
          <w:sz w:val="28"/>
          <w:szCs w:val="28"/>
        </w:rPr>
        <w:t xml:space="preserve"> </w:t>
      </w:r>
      <w:r w:rsidRPr="00DA1A64">
        <w:rPr>
          <w:rFonts w:ascii="Times New Roman" w:hAnsi="Times New Roman" w:cs="Times New Roman"/>
          <w:sz w:val="28"/>
          <w:szCs w:val="28"/>
        </w:rPr>
        <w:t xml:space="preserve">của trường Tiểu học </w:t>
      </w:r>
      <w:r w:rsidR="007D7B09">
        <w:rPr>
          <w:rFonts w:ascii="Times New Roman" w:hAnsi="Times New Roman" w:cs="Times New Roman"/>
          <w:sz w:val="28"/>
          <w:szCs w:val="28"/>
        </w:rPr>
        <w:t xml:space="preserve">Gia Trấn B </w:t>
      </w:r>
      <w:r w:rsidR="003D78B1">
        <w:rPr>
          <w:rFonts w:ascii="Times New Roman" w:hAnsi="Times New Roman" w:cs="Times New Roman"/>
          <w:sz w:val="28"/>
          <w:szCs w:val="28"/>
        </w:rPr>
        <w:t>năm học 2025-2026</w:t>
      </w:r>
      <w:r w:rsidR="00E92D32">
        <w:rPr>
          <w:rFonts w:ascii="Times New Roman" w:hAnsi="Times New Roman" w:cs="Times New Roman"/>
          <w:sz w:val="28"/>
          <w:szCs w:val="28"/>
        </w:rPr>
        <w:t xml:space="preserve"> </w:t>
      </w:r>
      <w:r w:rsidRPr="00DA1A64">
        <w:rPr>
          <w:rFonts w:ascii="Times New Roman" w:hAnsi="Times New Roman" w:cs="Times New Roman"/>
          <w:sz w:val="28"/>
          <w:szCs w:val="28"/>
        </w:rPr>
        <w:t>yêu cầu tất cả các đ/c CBQL, GV</w:t>
      </w:r>
      <w:r w:rsidR="00E92D32">
        <w:rPr>
          <w:rFonts w:ascii="Times New Roman" w:hAnsi="Times New Roman" w:cs="Times New Roman"/>
          <w:sz w:val="28"/>
          <w:szCs w:val="28"/>
        </w:rPr>
        <w:t>, NV</w:t>
      </w:r>
      <w:r w:rsidRPr="00DA1A64">
        <w:rPr>
          <w:rFonts w:ascii="Times New Roman" w:hAnsi="Times New Roman" w:cs="Times New Roman"/>
          <w:sz w:val="28"/>
          <w:szCs w:val="28"/>
        </w:rPr>
        <w:t xml:space="preserve"> thực hiện nghiêm túc, đảm bảo chất lượng, hiệu quả, đúng tiến độ. Trong quá trình triển khai thực hiện nếu có khó khăn, vướng mắc báo cáo về </w:t>
      </w:r>
      <w:r w:rsidR="003F60A2" w:rsidRPr="00DA1A64">
        <w:rPr>
          <w:rFonts w:ascii="Times New Roman" w:hAnsi="Times New Roman" w:cs="Times New Roman"/>
          <w:sz w:val="28"/>
          <w:szCs w:val="28"/>
        </w:rPr>
        <w:t>BGH để để được hướng dẫn kịp thời</w:t>
      </w:r>
      <w:r w:rsidRPr="00DA1A64">
        <w:rPr>
          <w:rFonts w:ascii="Times New Roman" w:hAnsi="Times New Roman" w:cs="Times New Roman"/>
          <w:sz w:val="28"/>
          <w:szCs w:val="28"/>
        </w:rPr>
        <w:t>./.</w:t>
      </w:r>
    </w:p>
    <w:p w14:paraId="793DB84D" w14:textId="77777777" w:rsidR="0052259E" w:rsidRPr="005F6B0F" w:rsidRDefault="0052259E" w:rsidP="0049499A">
      <w:pPr>
        <w:spacing w:after="0" w:line="312" w:lineRule="auto"/>
        <w:jc w:val="both"/>
        <w:rPr>
          <w:rFonts w:ascii="Times New Roman" w:hAnsi="Times New Roman" w:cs="Times New Roman"/>
          <w:color w:val="0000FF"/>
          <w:sz w:val="14"/>
          <w:szCs w:val="28"/>
        </w:rPr>
      </w:pPr>
    </w:p>
    <w:tbl>
      <w:tblPr>
        <w:tblStyle w:val="TableGrid"/>
        <w:tblW w:w="943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26"/>
      </w:tblGrid>
      <w:tr w:rsidR="00132D37" w:rsidRPr="006E0E85" w14:paraId="2F1344D7" w14:textId="77777777" w:rsidTr="002B6565">
        <w:tc>
          <w:tcPr>
            <w:tcW w:w="4111" w:type="dxa"/>
          </w:tcPr>
          <w:p w14:paraId="4FD46B2A" w14:textId="77777777" w:rsidR="00132D37" w:rsidRDefault="00132D37" w:rsidP="00316B61">
            <w:pPr>
              <w:jc w:val="both"/>
              <w:rPr>
                <w:rFonts w:ascii="Times New Roman" w:hAnsi="Times New Roman" w:cs="Times New Roman"/>
                <w:b/>
                <w:i/>
                <w:sz w:val="24"/>
                <w:szCs w:val="24"/>
              </w:rPr>
            </w:pPr>
            <w:r w:rsidRPr="006E0E85">
              <w:rPr>
                <w:rFonts w:ascii="Times New Roman" w:hAnsi="Times New Roman" w:cs="Times New Roman"/>
                <w:b/>
                <w:i/>
                <w:sz w:val="24"/>
                <w:szCs w:val="24"/>
              </w:rPr>
              <w:t>Nơi nhận:</w:t>
            </w:r>
          </w:p>
          <w:p w14:paraId="23201A94" w14:textId="77777777" w:rsidR="002B6565" w:rsidRPr="002B6565" w:rsidRDefault="002B6565" w:rsidP="00316B61">
            <w:pPr>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Sở GD&amp;ĐT Ninh Bình (Để báo cáo); </w:t>
            </w:r>
          </w:p>
          <w:p w14:paraId="21A85DF5" w14:textId="77777777" w:rsidR="0052259E" w:rsidRPr="006E0E85" w:rsidRDefault="006C0C19" w:rsidP="00316B61">
            <w:pPr>
              <w:jc w:val="both"/>
              <w:rPr>
                <w:rFonts w:ascii="Times New Roman" w:hAnsi="Times New Roman" w:cs="Times New Roman"/>
              </w:rPr>
            </w:pPr>
            <w:r w:rsidRPr="006E0E85">
              <w:rPr>
                <w:rFonts w:ascii="Times New Roman" w:hAnsi="Times New Roman" w:cs="Times New Roman"/>
              </w:rPr>
              <w:t xml:space="preserve">- </w:t>
            </w:r>
            <w:r w:rsidR="00DB6797">
              <w:rPr>
                <w:rFonts w:ascii="Times New Roman" w:hAnsi="Times New Roman" w:cs="Times New Roman"/>
              </w:rPr>
              <w:t>CBQL, GV, NV</w:t>
            </w:r>
            <w:r w:rsidR="006E0E85" w:rsidRPr="006E0E85">
              <w:rPr>
                <w:rFonts w:ascii="Times New Roman" w:hAnsi="Times New Roman" w:cs="Times New Roman"/>
              </w:rPr>
              <w:t>;</w:t>
            </w:r>
          </w:p>
          <w:p w14:paraId="532950B3" w14:textId="77777777" w:rsidR="0052259E" w:rsidRPr="006E0E85" w:rsidRDefault="0052259E" w:rsidP="00316B61">
            <w:pPr>
              <w:jc w:val="both"/>
              <w:rPr>
                <w:rFonts w:ascii="Times New Roman" w:hAnsi="Times New Roman" w:cs="Times New Roman"/>
                <w:sz w:val="28"/>
                <w:szCs w:val="28"/>
              </w:rPr>
            </w:pPr>
            <w:r w:rsidRPr="006E0E85">
              <w:rPr>
                <w:rFonts w:ascii="Times New Roman" w:hAnsi="Times New Roman" w:cs="Times New Roman"/>
              </w:rPr>
              <w:t>- Lưu: VT.</w:t>
            </w:r>
          </w:p>
        </w:tc>
        <w:tc>
          <w:tcPr>
            <w:tcW w:w="5326" w:type="dxa"/>
          </w:tcPr>
          <w:p w14:paraId="7309D4EA" w14:textId="77777777" w:rsidR="00132D37" w:rsidRDefault="00DB6797" w:rsidP="00B821B7">
            <w:pPr>
              <w:jc w:val="center"/>
              <w:rPr>
                <w:rFonts w:ascii="Times New Roman" w:hAnsi="Times New Roman" w:cs="Times New Roman"/>
                <w:b/>
                <w:sz w:val="28"/>
                <w:szCs w:val="28"/>
              </w:rPr>
            </w:pPr>
            <w:r>
              <w:rPr>
                <w:rFonts w:ascii="Times New Roman" w:hAnsi="Times New Roman" w:cs="Times New Roman"/>
                <w:b/>
                <w:sz w:val="28"/>
                <w:szCs w:val="28"/>
              </w:rPr>
              <w:t>HIỆU TRƯỞNG</w:t>
            </w:r>
          </w:p>
          <w:p w14:paraId="5B3A18CE" w14:textId="77777777" w:rsidR="00B821B7" w:rsidRDefault="00B821B7" w:rsidP="00B821B7">
            <w:pPr>
              <w:jc w:val="center"/>
              <w:rPr>
                <w:rFonts w:ascii="Times New Roman" w:hAnsi="Times New Roman" w:cs="Times New Roman"/>
                <w:b/>
                <w:sz w:val="28"/>
                <w:szCs w:val="28"/>
              </w:rPr>
            </w:pPr>
          </w:p>
          <w:p w14:paraId="5ED68428" w14:textId="2571ACDE" w:rsidR="00E92D32" w:rsidRDefault="00EA2767" w:rsidP="00B821B7">
            <w:pPr>
              <w:jc w:val="center"/>
              <w:rPr>
                <w:rFonts w:ascii="Times New Roman" w:hAnsi="Times New Roman" w:cs="Times New Roman"/>
                <w:b/>
                <w:sz w:val="28"/>
                <w:szCs w:val="28"/>
              </w:rPr>
            </w:pPr>
            <w:r>
              <w:rPr>
                <w:rFonts w:ascii="Times New Roman" w:hAnsi="Times New Roman" w:cs="Times New Roman"/>
                <w:b/>
                <w:sz w:val="28"/>
                <w:szCs w:val="28"/>
              </w:rPr>
              <w:t>Đã kí</w:t>
            </w:r>
            <w:bookmarkStart w:id="0" w:name="_GoBack"/>
            <w:bookmarkEnd w:id="0"/>
          </w:p>
          <w:p w14:paraId="6698CCE5" w14:textId="77777777" w:rsidR="00B821B7" w:rsidRDefault="00B821B7" w:rsidP="00146717">
            <w:pPr>
              <w:rPr>
                <w:rFonts w:ascii="Times New Roman" w:hAnsi="Times New Roman" w:cs="Times New Roman"/>
                <w:b/>
                <w:sz w:val="28"/>
                <w:szCs w:val="28"/>
              </w:rPr>
            </w:pPr>
          </w:p>
          <w:p w14:paraId="0EF94948" w14:textId="77777777" w:rsidR="00421F58" w:rsidRDefault="00421F58" w:rsidP="00146717">
            <w:pPr>
              <w:rPr>
                <w:rFonts w:ascii="Times New Roman" w:hAnsi="Times New Roman" w:cs="Times New Roman"/>
                <w:b/>
                <w:sz w:val="28"/>
                <w:szCs w:val="28"/>
              </w:rPr>
            </w:pPr>
          </w:p>
          <w:p w14:paraId="0C7D0BB4" w14:textId="77777777" w:rsidR="00B821B7" w:rsidRDefault="00B821B7" w:rsidP="00B821B7">
            <w:pPr>
              <w:jc w:val="center"/>
              <w:rPr>
                <w:rFonts w:ascii="Times New Roman" w:hAnsi="Times New Roman" w:cs="Times New Roman"/>
                <w:b/>
                <w:sz w:val="28"/>
                <w:szCs w:val="28"/>
              </w:rPr>
            </w:pPr>
          </w:p>
          <w:p w14:paraId="3436A2E0" w14:textId="77777777" w:rsidR="00B821B7" w:rsidRPr="006E0E85" w:rsidRDefault="00E92D32" w:rsidP="00E92D32">
            <w:pPr>
              <w:jc w:val="center"/>
              <w:rPr>
                <w:rFonts w:ascii="Times New Roman" w:hAnsi="Times New Roman" w:cs="Times New Roman"/>
                <w:b/>
                <w:sz w:val="28"/>
                <w:szCs w:val="28"/>
              </w:rPr>
            </w:pPr>
            <w:r>
              <w:rPr>
                <w:rFonts w:ascii="Times New Roman" w:hAnsi="Times New Roman" w:cs="Times New Roman"/>
                <w:b/>
                <w:sz w:val="28"/>
                <w:szCs w:val="28"/>
              </w:rPr>
              <w:t>Bùi</w:t>
            </w:r>
            <w:r w:rsidR="00B821B7">
              <w:rPr>
                <w:rFonts w:ascii="Times New Roman" w:hAnsi="Times New Roman" w:cs="Times New Roman"/>
                <w:b/>
                <w:sz w:val="28"/>
                <w:szCs w:val="28"/>
              </w:rPr>
              <w:t xml:space="preserve"> Thị </w:t>
            </w:r>
            <w:r>
              <w:rPr>
                <w:rFonts w:ascii="Times New Roman" w:hAnsi="Times New Roman" w:cs="Times New Roman"/>
                <w:b/>
                <w:sz w:val="28"/>
                <w:szCs w:val="28"/>
              </w:rPr>
              <w:t>Hồng</w:t>
            </w:r>
          </w:p>
        </w:tc>
      </w:tr>
    </w:tbl>
    <w:p w14:paraId="1144C14D" w14:textId="77777777" w:rsidR="00334456" w:rsidRPr="005F6B0F" w:rsidRDefault="00334456" w:rsidP="0049499A">
      <w:pPr>
        <w:spacing w:after="0" w:line="312" w:lineRule="auto"/>
        <w:jc w:val="both"/>
        <w:rPr>
          <w:rFonts w:ascii="Times New Roman" w:hAnsi="Times New Roman" w:cs="Times New Roman"/>
          <w:color w:val="0000FF"/>
          <w:sz w:val="28"/>
          <w:szCs w:val="28"/>
        </w:rPr>
      </w:pPr>
    </w:p>
    <w:p w14:paraId="15B86E9B" w14:textId="77777777" w:rsidR="00CC0D6A" w:rsidRPr="005F6B0F" w:rsidRDefault="00CC0D6A" w:rsidP="0049499A">
      <w:pPr>
        <w:spacing w:after="0" w:line="312" w:lineRule="auto"/>
        <w:jc w:val="both"/>
        <w:rPr>
          <w:rFonts w:ascii="Times New Roman" w:hAnsi="Times New Roman" w:cs="Times New Roman"/>
          <w:color w:val="0000FF"/>
          <w:sz w:val="28"/>
          <w:szCs w:val="28"/>
        </w:rPr>
      </w:pPr>
    </w:p>
    <w:p w14:paraId="5F77FCA9" w14:textId="77777777" w:rsidR="00CC0D6A" w:rsidRPr="005F6B0F" w:rsidRDefault="00CC0D6A" w:rsidP="0049499A">
      <w:pPr>
        <w:spacing w:after="0" w:line="312" w:lineRule="auto"/>
        <w:jc w:val="both"/>
        <w:rPr>
          <w:rFonts w:ascii="Times New Roman" w:hAnsi="Times New Roman" w:cs="Times New Roman"/>
          <w:color w:val="0000FF"/>
          <w:sz w:val="28"/>
          <w:szCs w:val="28"/>
        </w:rPr>
      </w:pPr>
    </w:p>
    <w:p w14:paraId="1924BCC2" w14:textId="77777777" w:rsidR="00CC0D6A" w:rsidRPr="005F6B0F" w:rsidRDefault="00CC0D6A" w:rsidP="0049499A">
      <w:pPr>
        <w:spacing w:after="0" w:line="312" w:lineRule="auto"/>
        <w:jc w:val="both"/>
        <w:rPr>
          <w:rFonts w:ascii="Times New Roman" w:hAnsi="Times New Roman" w:cs="Times New Roman"/>
          <w:color w:val="0000FF"/>
          <w:sz w:val="28"/>
          <w:szCs w:val="28"/>
        </w:rPr>
      </w:pPr>
    </w:p>
    <w:sectPr w:rsidR="00CC0D6A" w:rsidRPr="005F6B0F" w:rsidSect="00DF38A9">
      <w:headerReference w:type="default" r:id="rId8"/>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53B3C" w14:textId="77777777" w:rsidR="004A6C92" w:rsidRDefault="004A6C92" w:rsidP="00DF38A9">
      <w:pPr>
        <w:spacing w:after="0" w:line="240" w:lineRule="auto"/>
      </w:pPr>
      <w:r>
        <w:separator/>
      </w:r>
    </w:p>
  </w:endnote>
  <w:endnote w:type="continuationSeparator" w:id="0">
    <w:p w14:paraId="531EBDA5" w14:textId="77777777" w:rsidR="004A6C92" w:rsidRDefault="004A6C92" w:rsidP="00DF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FA67E" w14:textId="77777777" w:rsidR="004A6C92" w:rsidRDefault="004A6C92" w:rsidP="00DF38A9">
      <w:pPr>
        <w:spacing w:after="0" w:line="240" w:lineRule="auto"/>
      </w:pPr>
      <w:r>
        <w:separator/>
      </w:r>
    </w:p>
  </w:footnote>
  <w:footnote w:type="continuationSeparator" w:id="0">
    <w:p w14:paraId="47C4A209" w14:textId="77777777" w:rsidR="004A6C92" w:rsidRDefault="004A6C92" w:rsidP="00DF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2349"/>
      <w:docPartObj>
        <w:docPartGallery w:val="Page Numbers (Top of Page)"/>
        <w:docPartUnique/>
      </w:docPartObj>
    </w:sdtPr>
    <w:sdtEndPr>
      <w:rPr>
        <w:sz w:val="28"/>
        <w:szCs w:val="28"/>
      </w:rPr>
    </w:sdtEndPr>
    <w:sdtContent>
      <w:p w14:paraId="7DE7EDBA" w14:textId="6BE8959A" w:rsidR="00DF38A9" w:rsidRPr="00AD7A8B" w:rsidRDefault="006A0CAE">
        <w:pPr>
          <w:pStyle w:val="Header"/>
          <w:jc w:val="center"/>
          <w:rPr>
            <w:sz w:val="28"/>
            <w:szCs w:val="28"/>
          </w:rPr>
        </w:pPr>
        <w:r w:rsidRPr="00AD7A8B">
          <w:rPr>
            <w:sz w:val="28"/>
            <w:szCs w:val="28"/>
          </w:rPr>
          <w:fldChar w:fldCharType="begin"/>
        </w:r>
        <w:r w:rsidR="009F5FF7" w:rsidRPr="00AD7A8B">
          <w:rPr>
            <w:sz w:val="28"/>
            <w:szCs w:val="28"/>
          </w:rPr>
          <w:instrText xml:space="preserve"> PAGE   \* MERGEFORMAT </w:instrText>
        </w:r>
        <w:r w:rsidRPr="00AD7A8B">
          <w:rPr>
            <w:sz w:val="28"/>
            <w:szCs w:val="28"/>
          </w:rPr>
          <w:fldChar w:fldCharType="separate"/>
        </w:r>
        <w:r w:rsidR="00EA2767">
          <w:rPr>
            <w:noProof/>
            <w:sz w:val="28"/>
            <w:szCs w:val="28"/>
          </w:rPr>
          <w:t>3</w:t>
        </w:r>
        <w:r w:rsidRPr="00AD7A8B">
          <w:rPr>
            <w:noProof/>
            <w:sz w:val="28"/>
            <w:szCs w:val="28"/>
          </w:rPr>
          <w:fldChar w:fldCharType="end"/>
        </w:r>
      </w:p>
    </w:sdtContent>
  </w:sdt>
  <w:p w14:paraId="4597F626" w14:textId="77777777" w:rsidR="00DF38A9" w:rsidRDefault="00DF38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5BD062C2"/>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775E344A"/>
    <w:multiLevelType w:val="hybridMultilevel"/>
    <w:tmpl w:val="23889308"/>
    <w:lvl w:ilvl="0" w:tplc="121AB188">
      <w:start w:val="1"/>
      <w:numFmt w:val="upperRoman"/>
      <w:lvlText w:val="%1."/>
      <w:lvlJc w:val="left"/>
      <w:pPr>
        <w:ind w:left="1440" w:hanging="7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CCF"/>
    <w:rsid w:val="0000203D"/>
    <w:rsid w:val="00006896"/>
    <w:rsid w:val="0002094E"/>
    <w:rsid w:val="00031F33"/>
    <w:rsid w:val="000342F7"/>
    <w:rsid w:val="000464A8"/>
    <w:rsid w:val="00090EEF"/>
    <w:rsid w:val="00092AE3"/>
    <w:rsid w:val="000A6D5A"/>
    <w:rsid w:val="000C75E9"/>
    <w:rsid w:val="001013C3"/>
    <w:rsid w:val="00102033"/>
    <w:rsid w:val="00132D37"/>
    <w:rsid w:val="00143C01"/>
    <w:rsid w:val="00146717"/>
    <w:rsid w:val="00160342"/>
    <w:rsid w:val="00183A5C"/>
    <w:rsid w:val="00184512"/>
    <w:rsid w:val="001A2AB3"/>
    <w:rsid w:val="001A51F4"/>
    <w:rsid w:val="001B1D24"/>
    <w:rsid w:val="001B68DE"/>
    <w:rsid w:val="001C0808"/>
    <w:rsid w:val="001C0AD7"/>
    <w:rsid w:val="001D40D6"/>
    <w:rsid w:val="001E431E"/>
    <w:rsid w:val="001E7D5D"/>
    <w:rsid w:val="002139C3"/>
    <w:rsid w:val="00213DB6"/>
    <w:rsid w:val="0022341C"/>
    <w:rsid w:val="00227333"/>
    <w:rsid w:val="00232611"/>
    <w:rsid w:val="0023308D"/>
    <w:rsid w:val="00235A81"/>
    <w:rsid w:val="0023610F"/>
    <w:rsid w:val="00260FE4"/>
    <w:rsid w:val="002613C8"/>
    <w:rsid w:val="002708A8"/>
    <w:rsid w:val="00284183"/>
    <w:rsid w:val="0028463E"/>
    <w:rsid w:val="002A60A4"/>
    <w:rsid w:val="002B0AEB"/>
    <w:rsid w:val="002B34A1"/>
    <w:rsid w:val="002B6565"/>
    <w:rsid w:val="002D4B15"/>
    <w:rsid w:val="002F0DEA"/>
    <w:rsid w:val="002F1DC8"/>
    <w:rsid w:val="002F21B5"/>
    <w:rsid w:val="002F6312"/>
    <w:rsid w:val="0030392A"/>
    <w:rsid w:val="00313851"/>
    <w:rsid w:val="00316B61"/>
    <w:rsid w:val="00321B6E"/>
    <w:rsid w:val="00327714"/>
    <w:rsid w:val="00330EAC"/>
    <w:rsid w:val="00334456"/>
    <w:rsid w:val="0034592C"/>
    <w:rsid w:val="0034681E"/>
    <w:rsid w:val="00380F75"/>
    <w:rsid w:val="00380FCE"/>
    <w:rsid w:val="00383211"/>
    <w:rsid w:val="003A2ECB"/>
    <w:rsid w:val="003C0D42"/>
    <w:rsid w:val="003D4DE8"/>
    <w:rsid w:val="003D6E99"/>
    <w:rsid w:val="003D78B1"/>
    <w:rsid w:val="003F60A2"/>
    <w:rsid w:val="00411EAC"/>
    <w:rsid w:val="00414F42"/>
    <w:rsid w:val="004174EE"/>
    <w:rsid w:val="00421F58"/>
    <w:rsid w:val="0042417D"/>
    <w:rsid w:val="00425A1E"/>
    <w:rsid w:val="004360FC"/>
    <w:rsid w:val="0044527D"/>
    <w:rsid w:val="004621BC"/>
    <w:rsid w:val="0047152E"/>
    <w:rsid w:val="00475EC8"/>
    <w:rsid w:val="0049499A"/>
    <w:rsid w:val="004A6C92"/>
    <w:rsid w:val="004B065D"/>
    <w:rsid w:val="004C7ED2"/>
    <w:rsid w:val="004D1B3A"/>
    <w:rsid w:val="004E2E87"/>
    <w:rsid w:val="004E4582"/>
    <w:rsid w:val="0051319B"/>
    <w:rsid w:val="0052177C"/>
    <w:rsid w:val="0052259E"/>
    <w:rsid w:val="0052544F"/>
    <w:rsid w:val="00526C3B"/>
    <w:rsid w:val="00535400"/>
    <w:rsid w:val="005362FF"/>
    <w:rsid w:val="00544607"/>
    <w:rsid w:val="00556440"/>
    <w:rsid w:val="00556E01"/>
    <w:rsid w:val="005574AD"/>
    <w:rsid w:val="00562D8C"/>
    <w:rsid w:val="005731EA"/>
    <w:rsid w:val="00576A8B"/>
    <w:rsid w:val="00586628"/>
    <w:rsid w:val="00587E9D"/>
    <w:rsid w:val="0059103E"/>
    <w:rsid w:val="005A543F"/>
    <w:rsid w:val="005C1509"/>
    <w:rsid w:val="005C6B8C"/>
    <w:rsid w:val="005D1AD7"/>
    <w:rsid w:val="005D664D"/>
    <w:rsid w:val="005E2BB8"/>
    <w:rsid w:val="005E4D38"/>
    <w:rsid w:val="005E52CD"/>
    <w:rsid w:val="005F2B10"/>
    <w:rsid w:val="005F3F3A"/>
    <w:rsid w:val="005F6B0F"/>
    <w:rsid w:val="0060213D"/>
    <w:rsid w:val="00604236"/>
    <w:rsid w:val="006058E4"/>
    <w:rsid w:val="00606FB6"/>
    <w:rsid w:val="00607070"/>
    <w:rsid w:val="006127B1"/>
    <w:rsid w:val="00644248"/>
    <w:rsid w:val="00657931"/>
    <w:rsid w:val="00684103"/>
    <w:rsid w:val="006A0CAE"/>
    <w:rsid w:val="006A24BE"/>
    <w:rsid w:val="006C0C19"/>
    <w:rsid w:val="006C4153"/>
    <w:rsid w:val="006C545B"/>
    <w:rsid w:val="006D123B"/>
    <w:rsid w:val="006D28FE"/>
    <w:rsid w:val="006D36E7"/>
    <w:rsid w:val="006E0E85"/>
    <w:rsid w:val="006F4493"/>
    <w:rsid w:val="0070150A"/>
    <w:rsid w:val="00712635"/>
    <w:rsid w:val="00712ADE"/>
    <w:rsid w:val="007138E3"/>
    <w:rsid w:val="007244E9"/>
    <w:rsid w:val="0073060F"/>
    <w:rsid w:val="007314B5"/>
    <w:rsid w:val="007402BD"/>
    <w:rsid w:val="007466E1"/>
    <w:rsid w:val="00754163"/>
    <w:rsid w:val="00755E52"/>
    <w:rsid w:val="00760503"/>
    <w:rsid w:val="00760AD2"/>
    <w:rsid w:val="00761533"/>
    <w:rsid w:val="0076497E"/>
    <w:rsid w:val="00770FD6"/>
    <w:rsid w:val="00786163"/>
    <w:rsid w:val="00787826"/>
    <w:rsid w:val="007A6FBB"/>
    <w:rsid w:val="007C0FE6"/>
    <w:rsid w:val="007D2F4C"/>
    <w:rsid w:val="007D7B09"/>
    <w:rsid w:val="007E10D8"/>
    <w:rsid w:val="007F0AB3"/>
    <w:rsid w:val="007F7A93"/>
    <w:rsid w:val="00806782"/>
    <w:rsid w:val="00811B0A"/>
    <w:rsid w:val="00813F57"/>
    <w:rsid w:val="00816694"/>
    <w:rsid w:val="00826616"/>
    <w:rsid w:val="008320D3"/>
    <w:rsid w:val="008375EB"/>
    <w:rsid w:val="00837F8E"/>
    <w:rsid w:val="008479BF"/>
    <w:rsid w:val="008563D7"/>
    <w:rsid w:val="008614B6"/>
    <w:rsid w:val="00863010"/>
    <w:rsid w:val="008641F3"/>
    <w:rsid w:val="0086742E"/>
    <w:rsid w:val="00870834"/>
    <w:rsid w:val="0088739A"/>
    <w:rsid w:val="00892062"/>
    <w:rsid w:val="008A35CB"/>
    <w:rsid w:val="008B3C1E"/>
    <w:rsid w:val="008D5D13"/>
    <w:rsid w:val="008E138F"/>
    <w:rsid w:val="008F21D1"/>
    <w:rsid w:val="008F661A"/>
    <w:rsid w:val="008F7334"/>
    <w:rsid w:val="009334B9"/>
    <w:rsid w:val="00951A04"/>
    <w:rsid w:val="00954A38"/>
    <w:rsid w:val="009626BF"/>
    <w:rsid w:val="009627A5"/>
    <w:rsid w:val="0097542E"/>
    <w:rsid w:val="00991B9A"/>
    <w:rsid w:val="009A2887"/>
    <w:rsid w:val="009A5B92"/>
    <w:rsid w:val="009A7D7F"/>
    <w:rsid w:val="009C42B6"/>
    <w:rsid w:val="009F3A52"/>
    <w:rsid w:val="009F5FF7"/>
    <w:rsid w:val="00A01107"/>
    <w:rsid w:val="00A0404E"/>
    <w:rsid w:val="00A11578"/>
    <w:rsid w:val="00A27F19"/>
    <w:rsid w:val="00A374F0"/>
    <w:rsid w:val="00A54B74"/>
    <w:rsid w:val="00A6070F"/>
    <w:rsid w:val="00A94E64"/>
    <w:rsid w:val="00A97E41"/>
    <w:rsid w:val="00AA0D4A"/>
    <w:rsid w:val="00AA3690"/>
    <w:rsid w:val="00AA41DF"/>
    <w:rsid w:val="00AB19C1"/>
    <w:rsid w:val="00AB5F38"/>
    <w:rsid w:val="00AC4D36"/>
    <w:rsid w:val="00AC7773"/>
    <w:rsid w:val="00AD7A8B"/>
    <w:rsid w:val="00AE7EB4"/>
    <w:rsid w:val="00AF526C"/>
    <w:rsid w:val="00B00400"/>
    <w:rsid w:val="00B01605"/>
    <w:rsid w:val="00B034F4"/>
    <w:rsid w:val="00B22FC8"/>
    <w:rsid w:val="00B238C7"/>
    <w:rsid w:val="00B46423"/>
    <w:rsid w:val="00B54260"/>
    <w:rsid w:val="00B54281"/>
    <w:rsid w:val="00B65C99"/>
    <w:rsid w:val="00B74338"/>
    <w:rsid w:val="00B753F0"/>
    <w:rsid w:val="00B8013F"/>
    <w:rsid w:val="00B81E8C"/>
    <w:rsid w:val="00B821B7"/>
    <w:rsid w:val="00B8230B"/>
    <w:rsid w:val="00B82396"/>
    <w:rsid w:val="00B859D6"/>
    <w:rsid w:val="00B96F30"/>
    <w:rsid w:val="00BA51B1"/>
    <w:rsid w:val="00BA763D"/>
    <w:rsid w:val="00BB0087"/>
    <w:rsid w:val="00BB5492"/>
    <w:rsid w:val="00BB6824"/>
    <w:rsid w:val="00BC1F60"/>
    <w:rsid w:val="00BC3CF4"/>
    <w:rsid w:val="00BD0500"/>
    <w:rsid w:val="00BD1D49"/>
    <w:rsid w:val="00BD5EB2"/>
    <w:rsid w:val="00BF0FD8"/>
    <w:rsid w:val="00BF2414"/>
    <w:rsid w:val="00C16897"/>
    <w:rsid w:val="00C20333"/>
    <w:rsid w:val="00C364D9"/>
    <w:rsid w:val="00C40AF9"/>
    <w:rsid w:val="00C42F94"/>
    <w:rsid w:val="00C462D6"/>
    <w:rsid w:val="00C47A31"/>
    <w:rsid w:val="00C57E61"/>
    <w:rsid w:val="00C644FA"/>
    <w:rsid w:val="00C751FC"/>
    <w:rsid w:val="00C75940"/>
    <w:rsid w:val="00CC0D6A"/>
    <w:rsid w:val="00CD1F8A"/>
    <w:rsid w:val="00CE0E12"/>
    <w:rsid w:val="00CE148C"/>
    <w:rsid w:val="00CE6724"/>
    <w:rsid w:val="00D052AC"/>
    <w:rsid w:val="00D24F8C"/>
    <w:rsid w:val="00D36FB6"/>
    <w:rsid w:val="00D377DD"/>
    <w:rsid w:val="00D44886"/>
    <w:rsid w:val="00D619AA"/>
    <w:rsid w:val="00D660EA"/>
    <w:rsid w:val="00D75EE2"/>
    <w:rsid w:val="00D80873"/>
    <w:rsid w:val="00D8356C"/>
    <w:rsid w:val="00D87468"/>
    <w:rsid w:val="00DA1A64"/>
    <w:rsid w:val="00DA6FBF"/>
    <w:rsid w:val="00DB6797"/>
    <w:rsid w:val="00DC0AB7"/>
    <w:rsid w:val="00DC34F0"/>
    <w:rsid w:val="00DC4CD0"/>
    <w:rsid w:val="00DD7409"/>
    <w:rsid w:val="00DF3824"/>
    <w:rsid w:val="00DF38A9"/>
    <w:rsid w:val="00DF6354"/>
    <w:rsid w:val="00E0099C"/>
    <w:rsid w:val="00E11609"/>
    <w:rsid w:val="00E12E7A"/>
    <w:rsid w:val="00E13CCF"/>
    <w:rsid w:val="00E30D2A"/>
    <w:rsid w:val="00E478EC"/>
    <w:rsid w:val="00E5359A"/>
    <w:rsid w:val="00E56CA3"/>
    <w:rsid w:val="00E7290B"/>
    <w:rsid w:val="00E86703"/>
    <w:rsid w:val="00E90C7E"/>
    <w:rsid w:val="00E92D32"/>
    <w:rsid w:val="00EA2767"/>
    <w:rsid w:val="00EB5012"/>
    <w:rsid w:val="00EC555D"/>
    <w:rsid w:val="00EC669E"/>
    <w:rsid w:val="00ED17B7"/>
    <w:rsid w:val="00ED2615"/>
    <w:rsid w:val="00ED51A0"/>
    <w:rsid w:val="00ED5244"/>
    <w:rsid w:val="00F158BA"/>
    <w:rsid w:val="00F15AE7"/>
    <w:rsid w:val="00F21416"/>
    <w:rsid w:val="00F245C5"/>
    <w:rsid w:val="00F26069"/>
    <w:rsid w:val="00F42CEF"/>
    <w:rsid w:val="00F4383C"/>
    <w:rsid w:val="00F52174"/>
    <w:rsid w:val="00F54523"/>
    <w:rsid w:val="00F7514D"/>
    <w:rsid w:val="00F85343"/>
    <w:rsid w:val="00F93C07"/>
    <w:rsid w:val="00FA1B20"/>
    <w:rsid w:val="00FF3A45"/>
    <w:rsid w:val="00FF51B2"/>
    <w:rsid w:val="00FF57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3A46602C"/>
  <w15:docId w15:val="{E7E4FD4E-12FA-46EE-9B4D-6FC412CF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824"/>
    <w:rPr>
      <w:color w:val="0000FF"/>
      <w:u w:val="single"/>
    </w:rPr>
  </w:style>
  <w:style w:type="character" w:customStyle="1" w:styleId="fontstyle21">
    <w:name w:val="fontstyle21"/>
    <w:rsid w:val="00644248"/>
    <w:rPr>
      <w:rFonts w:ascii="Times New Roman" w:hAnsi="Times New Roman" w:cs="Times New Roman" w:hint="default"/>
      <w:b w:val="0"/>
      <w:bCs w:val="0"/>
      <w:i w:val="0"/>
      <w:iCs w:val="0"/>
      <w:color w:val="000000"/>
      <w:sz w:val="28"/>
      <w:szCs w:val="28"/>
    </w:rPr>
  </w:style>
  <w:style w:type="character" w:customStyle="1" w:styleId="fontstyle31">
    <w:name w:val="fontstyle31"/>
    <w:rsid w:val="00644248"/>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DF3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8A9"/>
  </w:style>
  <w:style w:type="paragraph" w:styleId="Footer">
    <w:name w:val="footer"/>
    <w:basedOn w:val="Normal"/>
    <w:link w:val="FooterChar"/>
    <w:uiPriority w:val="99"/>
    <w:semiHidden/>
    <w:unhideWhenUsed/>
    <w:rsid w:val="00DF38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38A9"/>
  </w:style>
  <w:style w:type="paragraph" w:styleId="ListParagraph">
    <w:name w:val="List Paragraph"/>
    <w:basedOn w:val="Normal"/>
    <w:uiPriority w:val="34"/>
    <w:qFormat/>
    <w:rsid w:val="0030392A"/>
    <w:pPr>
      <w:ind w:left="720"/>
      <w:contextualSpacing/>
    </w:pPr>
  </w:style>
  <w:style w:type="paragraph" w:styleId="BalloonText">
    <w:name w:val="Balloon Text"/>
    <w:basedOn w:val="Normal"/>
    <w:link w:val="BalloonTextChar"/>
    <w:uiPriority w:val="99"/>
    <w:semiHidden/>
    <w:unhideWhenUsed/>
    <w:rsid w:val="00ED1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D089-8CC6-4995-9022-3580ADC1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230</cp:revision>
  <cp:lastPrinted>2026-02-02T18:15:00Z</cp:lastPrinted>
  <dcterms:created xsi:type="dcterms:W3CDTF">2022-12-14T07:49:00Z</dcterms:created>
  <dcterms:modified xsi:type="dcterms:W3CDTF">2026-04-24T01:20:00Z</dcterms:modified>
</cp:coreProperties>
</file>